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DFE" w:rsidRPr="001264BE" w:rsidRDefault="00F40DFE" w:rsidP="001264BE">
      <w:pPr>
        <w:pStyle w:val="Tekstpodstawowy"/>
        <w:tabs>
          <w:tab w:val="left" w:pos="2552"/>
        </w:tabs>
        <w:jc w:val="center"/>
        <w:rPr>
          <w:bCs/>
          <w:sz w:val="24"/>
          <w:szCs w:val="24"/>
        </w:rPr>
      </w:pPr>
      <w:r w:rsidRPr="001264BE">
        <w:rPr>
          <w:sz w:val="24"/>
          <w:szCs w:val="24"/>
        </w:rPr>
        <w:t>UCHWAŁA</w:t>
      </w:r>
      <w:r w:rsidR="006D4126" w:rsidRPr="001264BE">
        <w:rPr>
          <w:bCs/>
          <w:sz w:val="24"/>
          <w:szCs w:val="24"/>
        </w:rPr>
        <w:t xml:space="preserve"> NR 363</w:t>
      </w:r>
      <w:r w:rsidRPr="001264BE">
        <w:rPr>
          <w:bCs/>
          <w:sz w:val="24"/>
          <w:szCs w:val="24"/>
        </w:rPr>
        <w:t>/20</w:t>
      </w:r>
    </w:p>
    <w:p w:rsidR="00F40DFE" w:rsidRPr="001264BE" w:rsidRDefault="00F40DFE" w:rsidP="001264BE">
      <w:pPr>
        <w:pStyle w:val="Tekstpodstawowy"/>
        <w:tabs>
          <w:tab w:val="left" w:pos="2552"/>
        </w:tabs>
        <w:jc w:val="center"/>
        <w:rPr>
          <w:bCs/>
          <w:sz w:val="24"/>
          <w:szCs w:val="24"/>
        </w:rPr>
      </w:pPr>
      <w:r w:rsidRPr="001264BE">
        <w:rPr>
          <w:bCs/>
          <w:sz w:val="24"/>
          <w:szCs w:val="24"/>
        </w:rPr>
        <w:t>RADY MIASTA TORUNIA</w:t>
      </w:r>
    </w:p>
    <w:p w:rsidR="00F40DFE" w:rsidRPr="001264BE" w:rsidRDefault="00F40DFE" w:rsidP="001264BE">
      <w:pPr>
        <w:pStyle w:val="Tekstpodstawowy"/>
        <w:tabs>
          <w:tab w:val="left" w:pos="2552"/>
        </w:tabs>
        <w:jc w:val="center"/>
        <w:rPr>
          <w:sz w:val="24"/>
          <w:szCs w:val="24"/>
        </w:rPr>
      </w:pPr>
      <w:r w:rsidRPr="001264BE">
        <w:rPr>
          <w:sz w:val="24"/>
          <w:szCs w:val="24"/>
        </w:rPr>
        <w:t>z dnia 23 kwietnia 2020 r.</w:t>
      </w:r>
    </w:p>
    <w:p w:rsidR="00E57505" w:rsidRPr="001264BE" w:rsidRDefault="00E57505" w:rsidP="001264BE"/>
    <w:p w:rsidR="00E57505" w:rsidRPr="001264BE" w:rsidRDefault="00E57505" w:rsidP="001264BE">
      <w:pPr>
        <w:jc w:val="both"/>
        <w:rPr>
          <w:bCs/>
        </w:rPr>
      </w:pPr>
      <w:r w:rsidRPr="001264BE">
        <w:rPr>
          <w:bCs/>
        </w:rPr>
        <w:t>w sprawie zasad rozliczania tygodniowego obowiązkowego wymiaru godzin zajęć nauczycieli, dla których ustalony plan zajęć jest różny w poszczególnych okresach roku szkolnego, zasad udzielania rozmiaru obniżek tygodniowego obowiązkowego wymiaru godzin zajęć dyrektorom, wicedyrektorom szkół, nauczycielom, pełniący</w:t>
      </w:r>
      <w:r w:rsidR="002C704A" w:rsidRPr="001264BE">
        <w:rPr>
          <w:bCs/>
        </w:rPr>
        <w:t>m inne stanowisko kierownicze w </w:t>
      </w:r>
      <w:r w:rsidRPr="001264BE">
        <w:rPr>
          <w:bCs/>
        </w:rPr>
        <w:t>szkole, a także nauczycielom którzy obowiąz</w:t>
      </w:r>
      <w:r w:rsidR="002C704A" w:rsidRPr="001264BE">
        <w:rPr>
          <w:bCs/>
        </w:rPr>
        <w:t xml:space="preserve">ki kierownicze pełnią w </w:t>
      </w:r>
      <w:r w:rsidRPr="001264BE">
        <w:rPr>
          <w:bCs/>
        </w:rPr>
        <w:t>zastępstwie nauczyciela któremu powierzono stanowisko kierownicze, określenia tygodniowego obowiązkowego wymiaru godzin zajęć nauczycieli szkół niewymienionych w</w:t>
      </w:r>
      <w:r w:rsidR="002C704A" w:rsidRPr="001264BE">
        <w:rPr>
          <w:bCs/>
        </w:rPr>
        <w:t xml:space="preserve"> </w:t>
      </w:r>
      <w:r w:rsidRPr="001264BE">
        <w:rPr>
          <w:bCs/>
        </w:rPr>
        <w:t>art. 42. ust. 3 Karty Nauczyciela, nauczycieli prowadzących kształcenie w formie zaocznej, nauczycieli kształcenia na odległość oraz zasad zaliczania do wymiar</w:t>
      </w:r>
      <w:r w:rsidR="002C704A" w:rsidRPr="001264BE">
        <w:rPr>
          <w:bCs/>
        </w:rPr>
        <w:t>u godzin poszczególnych zajęć w </w:t>
      </w:r>
      <w:r w:rsidRPr="001264BE">
        <w:rPr>
          <w:bCs/>
        </w:rPr>
        <w:t xml:space="preserve">formie zaocznej i w kształceniu na odległość - w szkołach prowadzonych przez Gminę Miasta Toruń. </w:t>
      </w:r>
    </w:p>
    <w:p w:rsidR="00F40DFE" w:rsidRPr="001264BE" w:rsidRDefault="00F40DFE" w:rsidP="001264BE">
      <w:pPr>
        <w:jc w:val="both"/>
        <w:rPr>
          <w:bCs/>
        </w:rPr>
      </w:pPr>
    </w:p>
    <w:p w:rsidR="00E57505" w:rsidRPr="001264BE" w:rsidRDefault="00E57505" w:rsidP="001264BE">
      <w:pPr>
        <w:jc w:val="both"/>
      </w:pPr>
      <w:r w:rsidRPr="001264BE">
        <w:t xml:space="preserve">Na podstawie art. 18 ust. 2 pkt 15 ustawy o samorządzie gminnym </w:t>
      </w:r>
      <w:r w:rsidR="00F40DFE" w:rsidRPr="001264BE">
        <w:t>(Dz. U. z 2020</w:t>
      </w:r>
      <w:r w:rsidRPr="001264BE">
        <w:t xml:space="preserve"> r. poz.</w:t>
      </w:r>
      <w:r w:rsidR="00F40DFE" w:rsidRPr="001264BE">
        <w:t xml:space="preserve"> 713</w:t>
      </w:r>
      <w:r w:rsidR="002E1E6A">
        <w:t xml:space="preserve">) oraz </w:t>
      </w:r>
      <w:r w:rsidRPr="001264BE">
        <w:t>42 ust. 7 w związku z art. 91d pkt 1 ustawy z dnia 26 stycznia 1982 r. - Karta Nauczyciela (Dz. U. z 2019 r. poz. 2215) uchwala się, co następuje:</w:t>
      </w:r>
    </w:p>
    <w:p w:rsidR="00F40DFE" w:rsidRPr="001264BE" w:rsidRDefault="00F40DFE" w:rsidP="001264BE">
      <w:pPr>
        <w:jc w:val="both"/>
        <w:rPr>
          <w:bCs/>
          <w:highlight w:val="yellow"/>
        </w:rPr>
      </w:pPr>
    </w:p>
    <w:p w:rsidR="00E57505" w:rsidRPr="001264BE" w:rsidRDefault="00E57505" w:rsidP="001264BE">
      <w:pPr>
        <w:ind w:firstLine="567"/>
        <w:jc w:val="both"/>
      </w:pPr>
      <w:r w:rsidRPr="001264BE">
        <w:t>§</w:t>
      </w:r>
      <w:r w:rsidR="001264BE">
        <w:t xml:space="preserve"> </w:t>
      </w:r>
      <w:r w:rsidRPr="001264BE">
        <w:t>1.</w:t>
      </w:r>
      <w:r w:rsidR="001264BE">
        <w:t xml:space="preserve"> </w:t>
      </w:r>
      <w:r w:rsidRPr="001264BE">
        <w:t>Ilekroć w uchwale jest mowa o:</w:t>
      </w:r>
    </w:p>
    <w:p w:rsidR="00E57505" w:rsidRPr="001264BE" w:rsidRDefault="00E57505" w:rsidP="001264BE">
      <w:pPr>
        <w:pStyle w:val="Akapitzlist"/>
        <w:numPr>
          <w:ilvl w:val="0"/>
          <w:numId w:val="3"/>
        </w:numPr>
        <w:spacing w:line="24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1264BE">
        <w:rPr>
          <w:rFonts w:ascii="Times New Roman" w:hAnsi="Times New Roman" w:cs="Times New Roman"/>
          <w:sz w:val="24"/>
          <w:szCs w:val="24"/>
        </w:rPr>
        <w:t>Karcie Nauczyciela – rozumie się przez to ustawę z dnia 26 stycznia 1982 roku - Karta Nauczyciela (Dz. U. z 2019 r. poz. 2215);</w:t>
      </w:r>
    </w:p>
    <w:p w:rsidR="00E57505" w:rsidRPr="001264BE" w:rsidRDefault="00E57505" w:rsidP="001264BE">
      <w:pPr>
        <w:pStyle w:val="Akapitzlist"/>
        <w:numPr>
          <w:ilvl w:val="0"/>
          <w:numId w:val="3"/>
        </w:numPr>
        <w:spacing w:line="24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1264BE">
        <w:rPr>
          <w:rFonts w:ascii="Times New Roman" w:hAnsi="Times New Roman" w:cs="Times New Roman"/>
          <w:sz w:val="24"/>
          <w:szCs w:val="24"/>
        </w:rPr>
        <w:t>szkole – rozumie się przez to także przedszkole, placówkę oraz inne jednostki organizacyjne wymienione w art. 1 ust. 1 pkt 1 Karty Nauczyciela, a także odpowiednio ich zespoły, dla których organem prowadzącym jest Gmina Miasta Toruń;</w:t>
      </w:r>
    </w:p>
    <w:p w:rsidR="00E57505" w:rsidRPr="001264BE" w:rsidRDefault="00E57505" w:rsidP="001264BE">
      <w:pPr>
        <w:pStyle w:val="Akapitzlist"/>
        <w:numPr>
          <w:ilvl w:val="0"/>
          <w:numId w:val="3"/>
        </w:numPr>
        <w:spacing w:line="24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1264BE">
        <w:rPr>
          <w:rFonts w:ascii="Times New Roman" w:hAnsi="Times New Roman" w:cs="Times New Roman"/>
          <w:sz w:val="24"/>
          <w:szCs w:val="24"/>
        </w:rPr>
        <w:t>dyrektorze, wicedyrektorze – rozumie się przez to dyrektora lub wicedyrektora szkoły, o której mowa w pkt 2;</w:t>
      </w:r>
    </w:p>
    <w:p w:rsidR="00E57505" w:rsidRPr="001264BE" w:rsidRDefault="00E57505" w:rsidP="001264BE">
      <w:pPr>
        <w:pStyle w:val="Akapitzlist"/>
        <w:numPr>
          <w:ilvl w:val="0"/>
          <w:numId w:val="3"/>
        </w:numPr>
        <w:spacing w:line="24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1264BE">
        <w:rPr>
          <w:rFonts w:ascii="Times New Roman" w:hAnsi="Times New Roman" w:cs="Times New Roman"/>
          <w:sz w:val="24"/>
          <w:szCs w:val="24"/>
        </w:rPr>
        <w:t>nauczycielu zajmującym inne stanowisko kierownicze – rozumie się przez to nauczyciela zajmującego stanowisko kierownicze inne, niż wymienione w pkt 3, przewidziane w statucie szkoły.</w:t>
      </w:r>
    </w:p>
    <w:p w:rsidR="00E57505" w:rsidRPr="001264BE" w:rsidRDefault="00E57505" w:rsidP="001264BE">
      <w:pPr>
        <w:pStyle w:val="Akapitzlist"/>
        <w:spacing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</w:p>
    <w:p w:rsidR="00E57505" w:rsidRPr="001264BE" w:rsidRDefault="001264BE" w:rsidP="001264BE">
      <w:pPr>
        <w:ind w:firstLine="567"/>
        <w:jc w:val="both"/>
      </w:pPr>
      <w:r>
        <w:t xml:space="preserve">§ 2. </w:t>
      </w:r>
      <w:r w:rsidR="00E57505" w:rsidRPr="001264BE">
        <w:t>Ustala się zasady:</w:t>
      </w:r>
    </w:p>
    <w:p w:rsidR="00E57505" w:rsidRPr="001264BE" w:rsidRDefault="00E57505" w:rsidP="001264BE">
      <w:pPr>
        <w:pStyle w:val="Akapitzlist"/>
        <w:numPr>
          <w:ilvl w:val="0"/>
          <w:numId w:val="10"/>
        </w:numPr>
        <w:spacing w:line="24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1264BE">
        <w:rPr>
          <w:rFonts w:ascii="Times New Roman" w:hAnsi="Times New Roman" w:cs="Times New Roman"/>
          <w:sz w:val="24"/>
          <w:szCs w:val="24"/>
        </w:rPr>
        <w:t>rozliczania tygodniowego obowiązkowego wymiaru godzin zajęć nauczycieli, dla których ustalony plan zajęć jest różny w poszczególnych okresach roku szkolnego;</w:t>
      </w:r>
    </w:p>
    <w:p w:rsidR="00E57505" w:rsidRPr="001264BE" w:rsidRDefault="00E57505" w:rsidP="001264BE">
      <w:pPr>
        <w:pStyle w:val="Akapitzlist"/>
        <w:numPr>
          <w:ilvl w:val="0"/>
          <w:numId w:val="10"/>
        </w:numPr>
        <w:spacing w:line="24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1264BE">
        <w:rPr>
          <w:rFonts w:ascii="Times New Roman" w:hAnsi="Times New Roman" w:cs="Times New Roman"/>
          <w:sz w:val="24"/>
          <w:szCs w:val="24"/>
        </w:rPr>
        <w:t>udzielania i rozmiaru obniżek tygodniowego, obowiązkowego wymiaru godzin zajęć dyrektorom, wicedyrektorom szkół, nauczycielom pełniącym inne stanowisko kierownicze w szkole, a także nauczycielom którzy</w:t>
      </w:r>
      <w:r w:rsidR="002C704A" w:rsidRPr="001264BE">
        <w:rPr>
          <w:rFonts w:ascii="Times New Roman" w:hAnsi="Times New Roman" w:cs="Times New Roman"/>
          <w:sz w:val="24"/>
          <w:szCs w:val="24"/>
        </w:rPr>
        <w:t xml:space="preserve"> obowiązki kierownicze pełnią w </w:t>
      </w:r>
      <w:r w:rsidRPr="001264BE">
        <w:rPr>
          <w:rFonts w:ascii="Times New Roman" w:hAnsi="Times New Roman" w:cs="Times New Roman"/>
          <w:sz w:val="24"/>
          <w:szCs w:val="24"/>
        </w:rPr>
        <w:t>zastępstwie nauczyciela któremu powierzono obowiązki kierownicze;</w:t>
      </w:r>
    </w:p>
    <w:p w:rsidR="00E57505" w:rsidRPr="001264BE" w:rsidRDefault="00E57505" w:rsidP="001264BE">
      <w:pPr>
        <w:pStyle w:val="Akapitzlist"/>
        <w:numPr>
          <w:ilvl w:val="0"/>
          <w:numId w:val="10"/>
        </w:numPr>
        <w:spacing w:line="24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1264BE">
        <w:rPr>
          <w:rFonts w:ascii="Times New Roman" w:hAnsi="Times New Roman" w:cs="Times New Roman"/>
          <w:sz w:val="24"/>
          <w:szCs w:val="24"/>
        </w:rPr>
        <w:t>określania tygodniowego obowiązkowego wy</w:t>
      </w:r>
      <w:r w:rsidR="00F40DFE" w:rsidRPr="001264BE">
        <w:rPr>
          <w:rFonts w:ascii="Times New Roman" w:hAnsi="Times New Roman" w:cs="Times New Roman"/>
          <w:sz w:val="24"/>
          <w:szCs w:val="24"/>
        </w:rPr>
        <w:t>miaru godzin zajęć nauczycieli,</w:t>
      </w:r>
      <w:r w:rsidRPr="001264BE">
        <w:rPr>
          <w:rFonts w:ascii="Times New Roman" w:hAnsi="Times New Roman" w:cs="Times New Roman"/>
          <w:sz w:val="24"/>
          <w:szCs w:val="24"/>
        </w:rPr>
        <w:t xml:space="preserve"> szkół niewymienionych w art. 42 ust. 3 ustawy z dnia 26 stycznia 1982 r. - Karta Nauczyciela;</w:t>
      </w:r>
    </w:p>
    <w:p w:rsidR="00E57505" w:rsidRPr="001264BE" w:rsidRDefault="00E57505" w:rsidP="001264BE">
      <w:pPr>
        <w:pStyle w:val="Akapitzlist"/>
        <w:numPr>
          <w:ilvl w:val="0"/>
          <w:numId w:val="10"/>
        </w:numPr>
        <w:spacing w:line="24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1264BE">
        <w:rPr>
          <w:rFonts w:ascii="Times New Roman" w:hAnsi="Times New Roman" w:cs="Times New Roman"/>
          <w:sz w:val="24"/>
          <w:szCs w:val="24"/>
        </w:rPr>
        <w:t>określenia tygodniowego obowiązkowego wymiaru godzin zajęć nauczycieli prowadzących kształcenie w formie zaocznej, nauczycieli kształcenia na odległość oraz zasad zaliczania do wymiaru godzin poszczególnych zajęć w formie zaocznej i w</w:t>
      </w:r>
      <w:r w:rsidR="002C704A" w:rsidRPr="001264BE">
        <w:rPr>
          <w:rFonts w:ascii="Times New Roman" w:hAnsi="Times New Roman" w:cs="Times New Roman"/>
          <w:sz w:val="24"/>
          <w:szCs w:val="24"/>
        </w:rPr>
        <w:t> </w:t>
      </w:r>
      <w:r w:rsidRPr="001264BE">
        <w:rPr>
          <w:rFonts w:ascii="Times New Roman" w:hAnsi="Times New Roman" w:cs="Times New Roman"/>
          <w:sz w:val="24"/>
          <w:szCs w:val="24"/>
        </w:rPr>
        <w:t>kształceniu na odległość.</w:t>
      </w:r>
    </w:p>
    <w:p w:rsidR="00F40DFE" w:rsidRPr="001264BE" w:rsidRDefault="00F40DFE" w:rsidP="001264BE">
      <w:pPr>
        <w:jc w:val="both"/>
      </w:pPr>
    </w:p>
    <w:p w:rsidR="00E57505" w:rsidRPr="001264BE" w:rsidRDefault="00E57505" w:rsidP="001264BE">
      <w:pPr>
        <w:ind w:firstLine="567"/>
        <w:jc w:val="both"/>
      </w:pPr>
      <w:r w:rsidRPr="001264BE">
        <w:t>§</w:t>
      </w:r>
      <w:r w:rsidR="002C704A" w:rsidRPr="001264BE">
        <w:t xml:space="preserve"> </w:t>
      </w:r>
      <w:r w:rsidRPr="001264BE">
        <w:t>3.</w:t>
      </w:r>
      <w:r w:rsidR="002C704A" w:rsidRPr="001264BE">
        <w:t xml:space="preserve"> </w:t>
      </w:r>
      <w:r w:rsidRPr="001264BE">
        <w:t>1.</w:t>
      </w:r>
      <w:r w:rsidR="002C704A" w:rsidRPr="001264BE">
        <w:t xml:space="preserve"> </w:t>
      </w:r>
      <w:r w:rsidRPr="001264BE">
        <w:t>Dla nauczycieli zatrudnionych w pełnym wymiarze zajęć zgodnie z art. 42 ust.</w:t>
      </w:r>
      <w:r w:rsidR="002C704A" w:rsidRPr="001264BE">
        <w:t xml:space="preserve"> </w:t>
      </w:r>
      <w:r w:rsidRPr="001264BE">
        <w:t xml:space="preserve">3 Karty Nauczyciela, dla których ustalony plan zajęć w pewnych okresach roku szkolnego nie wyczerpuje obowiązującego tych nauczycieli tygodniowego wymiaru godzin zajęć dydaktycznych, określa się średnioroczną liczbę godzin zajęć obliczoną jako sumę godzin </w:t>
      </w:r>
      <w:r w:rsidRPr="001264BE">
        <w:lastRenderedPageBreak/>
        <w:t>przydzielonych do realizacji w poszczególnych tygodniach roku szkolnego, podzieloną przez liczbę tygodni nauki w całym roku szkolnym.</w:t>
      </w:r>
    </w:p>
    <w:p w:rsidR="00E57505" w:rsidRPr="001264BE" w:rsidRDefault="00E57505" w:rsidP="001264BE">
      <w:pPr>
        <w:ind w:firstLine="567"/>
        <w:jc w:val="both"/>
      </w:pPr>
      <w:r w:rsidRPr="001264BE">
        <w:t>2.</w:t>
      </w:r>
      <w:r w:rsidR="00F40DFE" w:rsidRPr="001264BE">
        <w:t xml:space="preserve"> </w:t>
      </w:r>
      <w:r w:rsidRPr="001264BE">
        <w:t>Plan zajęć ustalony według zasady, o której mowa w ust. 1 powinien być określony dla każdego nauczyciela w planie organizacyjnym na dany rok szkolny i podany nauczycielowi do wiadomości przed rozpoczęciem roku szkolnego.</w:t>
      </w:r>
    </w:p>
    <w:p w:rsidR="00E57505" w:rsidRPr="001264BE" w:rsidRDefault="00E57505" w:rsidP="001264BE">
      <w:pPr>
        <w:ind w:firstLine="567"/>
        <w:jc w:val="both"/>
      </w:pPr>
      <w:r w:rsidRPr="001264BE">
        <w:t>3.</w:t>
      </w:r>
      <w:r w:rsidR="00F40DFE" w:rsidRPr="001264BE">
        <w:t xml:space="preserve"> </w:t>
      </w:r>
      <w:r w:rsidRPr="001264BE">
        <w:t>W przypadku zmian organizacyjnych pracy szkoły w trakcie roku szkolnego określona średnioroczna liczba godzin zajęć nauczycieli ulega korekcie z dniem wprowadzenia zmian.</w:t>
      </w:r>
    </w:p>
    <w:p w:rsidR="00E57505" w:rsidRPr="001264BE" w:rsidRDefault="00E57505" w:rsidP="001264BE">
      <w:pPr>
        <w:ind w:firstLine="567"/>
        <w:jc w:val="both"/>
      </w:pPr>
      <w:r w:rsidRPr="001264BE">
        <w:t>4.</w:t>
      </w:r>
      <w:r w:rsidR="00F40DFE" w:rsidRPr="001264BE">
        <w:t xml:space="preserve"> </w:t>
      </w:r>
      <w:r w:rsidRPr="001264BE">
        <w:t>Dla nauczycieli, którym przydzielono w planie organizacyjnym na dany rok szkolny liczbę godzin zajęć przekraczającą tygodniowy obowiązkowy wymiar godzin zajęć - godzinami ponadwymiarowymi są godziny zajęć realizowane ponad tygodniowy obowiązkowy wymiar godzin, określony według zasad, o których mowa w ust.1.</w:t>
      </w:r>
    </w:p>
    <w:p w:rsidR="00E57505" w:rsidRPr="001264BE" w:rsidRDefault="00E57505" w:rsidP="001264BE">
      <w:pPr>
        <w:ind w:firstLine="567"/>
        <w:jc w:val="both"/>
      </w:pPr>
      <w:r w:rsidRPr="001264BE">
        <w:t>5.</w:t>
      </w:r>
      <w:r w:rsidR="00F40DFE" w:rsidRPr="001264BE">
        <w:t xml:space="preserve"> </w:t>
      </w:r>
      <w:r w:rsidRPr="001264BE">
        <w:t>Dla nauczycieli zatrudnionych w niepełnym wymiarze zajęć, realizujących różny wymiar zajęć w poszczególnych okresach roku szkolnego,  należy w danym roku szkolnym określić średni wymiar godzin zajęć.</w:t>
      </w:r>
    </w:p>
    <w:p w:rsidR="00E57505" w:rsidRPr="001264BE" w:rsidRDefault="00E57505" w:rsidP="001264BE">
      <w:pPr>
        <w:ind w:firstLine="567"/>
        <w:jc w:val="both"/>
      </w:pPr>
      <w:r w:rsidRPr="001264BE">
        <w:t>6.</w:t>
      </w:r>
      <w:r w:rsidR="00F40DFE" w:rsidRPr="001264BE">
        <w:t xml:space="preserve"> </w:t>
      </w:r>
      <w:r w:rsidRPr="001264BE">
        <w:t>W przypadku rozwiązania z nauczycielem stosunku pracy przed upływem roku szkolnego, dla którego został ustalony różny plan zajęć, rozliczenie z przydzielonych w planie organizacyjnym godzin zajęć następuje z datą ustania stosunku pracy, z tym że za wszystkie przepracowane miesiące, bez względu na wymiar godzin zrealizowanych zajęć, przysługuje nauczycielowi prawo do wynagrodzenia zasadniczego za obowiązkowy, tygodniowy wymiar godzin zajęć, a także za przepracowane w tym czasie godziny ponadwymiarowe.</w:t>
      </w:r>
    </w:p>
    <w:p w:rsidR="00E57505" w:rsidRPr="001264BE" w:rsidRDefault="00E57505" w:rsidP="001264BE">
      <w:pPr>
        <w:ind w:firstLine="567"/>
        <w:jc w:val="both"/>
      </w:pPr>
    </w:p>
    <w:p w:rsidR="00E57505" w:rsidRPr="001264BE" w:rsidRDefault="00E57505" w:rsidP="001264BE">
      <w:pPr>
        <w:ind w:firstLine="567"/>
        <w:jc w:val="both"/>
      </w:pPr>
      <w:r w:rsidRPr="001264BE">
        <w:t>§</w:t>
      </w:r>
      <w:r w:rsidR="00F40DFE" w:rsidRPr="001264BE">
        <w:t xml:space="preserve"> </w:t>
      </w:r>
      <w:r w:rsidRPr="001264BE">
        <w:t>4.</w:t>
      </w:r>
      <w:r w:rsidR="00F40DFE" w:rsidRPr="001264BE">
        <w:t xml:space="preserve"> </w:t>
      </w:r>
      <w:r w:rsidRPr="001264BE">
        <w:t>Nauczycielom, którym powierzono stanowiska kierownicze w szkole, w</w:t>
      </w:r>
      <w:r w:rsidR="00F40DFE" w:rsidRPr="001264BE">
        <w:t xml:space="preserve"> </w:t>
      </w:r>
      <w:r w:rsidRPr="001264BE">
        <w:t>zależności od wielkości i typu szkoły oraz warunków pracy, obniża się tygodniowy obowiązkowy wymiar godzin zajęć dydaktycznych, wychowawczych i opiekuńczych określony w art. 42 ust. 3 ustawy - Karta Nauczyciela do liczby godzin zajęć określonych w tabeli:</w:t>
      </w:r>
    </w:p>
    <w:p w:rsidR="00E57505" w:rsidRPr="001264BE" w:rsidRDefault="00E57505" w:rsidP="001264BE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3"/>
        <w:gridCol w:w="5488"/>
        <w:gridCol w:w="2971"/>
      </w:tblGrid>
      <w:tr w:rsidR="002C704A" w:rsidRPr="001264BE" w:rsidTr="0072410D">
        <w:trPr>
          <w:trHeight w:val="765"/>
          <w:jc w:val="center"/>
        </w:trPr>
        <w:tc>
          <w:tcPr>
            <w:tcW w:w="0" w:type="auto"/>
          </w:tcPr>
          <w:p w:rsidR="00E57505" w:rsidRPr="001264BE" w:rsidRDefault="00E57505" w:rsidP="001264BE">
            <w:pPr>
              <w:jc w:val="center"/>
            </w:pPr>
          </w:p>
          <w:p w:rsidR="00E57505" w:rsidRPr="001264BE" w:rsidRDefault="00E57505" w:rsidP="001264BE">
            <w:pPr>
              <w:jc w:val="center"/>
            </w:pPr>
            <w:r w:rsidRPr="001264BE">
              <w:t>Lp.</w:t>
            </w:r>
          </w:p>
        </w:tc>
        <w:tc>
          <w:tcPr>
            <w:tcW w:w="5488" w:type="dxa"/>
            <w:vAlign w:val="center"/>
          </w:tcPr>
          <w:p w:rsidR="00E57505" w:rsidRPr="001264BE" w:rsidRDefault="00E57505" w:rsidP="001264BE">
            <w:pPr>
              <w:jc w:val="center"/>
            </w:pPr>
            <w:r w:rsidRPr="001264BE">
              <w:t>Stanowisko kierownicze</w:t>
            </w:r>
          </w:p>
        </w:tc>
        <w:tc>
          <w:tcPr>
            <w:tcW w:w="2971" w:type="dxa"/>
          </w:tcPr>
          <w:p w:rsidR="00E57505" w:rsidRPr="001264BE" w:rsidRDefault="00E57505" w:rsidP="001264BE">
            <w:pPr>
              <w:jc w:val="center"/>
            </w:pPr>
            <w:r w:rsidRPr="001264BE">
              <w:t>Tygodniowa liczba godzin obowiązkowego wymiaru zajęć</w:t>
            </w:r>
          </w:p>
        </w:tc>
      </w:tr>
      <w:tr w:rsidR="002C704A" w:rsidRPr="001264BE" w:rsidTr="0072410D">
        <w:trPr>
          <w:jc w:val="center"/>
        </w:trPr>
        <w:tc>
          <w:tcPr>
            <w:tcW w:w="0" w:type="auto"/>
            <w:vMerge w:val="restart"/>
          </w:tcPr>
          <w:p w:rsidR="00E57505" w:rsidRPr="001264BE" w:rsidRDefault="00E57505" w:rsidP="001264BE">
            <w:pPr>
              <w:jc w:val="both"/>
            </w:pPr>
            <w:r w:rsidRPr="001264BE">
              <w:t>1.</w:t>
            </w:r>
          </w:p>
        </w:tc>
        <w:tc>
          <w:tcPr>
            <w:tcW w:w="5488" w:type="dxa"/>
          </w:tcPr>
          <w:p w:rsidR="00E57505" w:rsidRPr="001264BE" w:rsidRDefault="00E57505" w:rsidP="001264BE">
            <w:pPr>
              <w:jc w:val="both"/>
            </w:pPr>
            <w:r w:rsidRPr="001264BE">
              <w:t xml:space="preserve">Dyrektor szkoły </w:t>
            </w:r>
          </w:p>
        </w:tc>
        <w:tc>
          <w:tcPr>
            <w:tcW w:w="2971" w:type="dxa"/>
          </w:tcPr>
          <w:p w:rsidR="00E57505" w:rsidRPr="001264BE" w:rsidRDefault="00E57505" w:rsidP="001264BE">
            <w:pPr>
              <w:jc w:val="both"/>
            </w:pPr>
          </w:p>
        </w:tc>
      </w:tr>
      <w:tr w:rsidR="002C704A" w:rsidRPr="001264BE" w:rsidTr="0072410D">
        <w:trPr>
          <w:jc w:val="center"/>
        </w:trPr>
        <w:tc>
          <w:tcPr>
            <w:tcW w:w="0" w:type="auto"/>
            <w:vMerge/>
          </w:tcPr>
          <w:p w:rsidR="00E57505" w:rsidRPr="001264BE" w:rsidRDefault="00E57505" w:rsidP="001264BE">
            <w:pPr>
              <w:jc w:val="both"/>
            </w:pPr>
          </w:p>
        </w:tc>
        <w:tc>
          <w:tcPr>
            <w:tcW w:w="5488" w:type="dxa"/>
          </w:tcPr>
          <w:p w:rsidR="00E57505" w:rsidRPr="001264BE" w:rsidRDefault="001264BE" w:rsidP="001264BE">
            <w:pPr>
              <w:jc w:val="both"/>
            </w:pPr>
            <w:r w:rsidRPr="001264BE">
              <w:t>a) do 24 oddziałów,</w:t>
            </w:r>
          </w:p>
        </w:tc>
        <w:tc>
          <w:tcPr>
            <w:tcW w:w="2971" w:type="dxa"/>
          </w:tcPr>
          <w:p w:rsidR="00E57505" w:rsidRPr="001264BE" w:rsidRDefault="00E57505" w:rsidP="001264BE">
            <w:pPr>
              <w:jc w:val="center"/>
            </w:pPr>
            <w:r w:rsidRPr="001264BE">
              <w:t>4 godziny</w:t>
            </w:r>
          </w:p>
        </w:tc>
      </w:tr>
      <w:tr w:rsidR="002C704A" w:rsidRPr="001264BE" w:rsidTr="0072410D">
        <w:trPr>
          <w:jc w:val="center"/>
        </w:trPr>
        <w:tc>
          <w:tcPr>
            <w:tcW w:w="0" w:type="auto"/>
            <w:vMerge/>
          </w:tcPr>
          <w:p w:rsidR="00E57505" w:rsidRPr="001264BE" w:rsidRDefault="00E57505" w:rsidP="001264BE">
            <w:pPr>
              <w:jc w:val="both"/>
            </w:pPr>
          </w:p>
        </w:tc>
        <w:tc>
          <w:tcPr>
            <w:tcW w:w="5488" w:type="dxa"/>
          </w:tcPr>
          <w:p w:rsidR="00E57505" w:rsidRPr="001264BE" w:rsidRDefault="001264BE" w:rsidP="001264BE">
            <w:pPr>
              <w:tabs>
                <w:tab w:val="left" w:pos="2943"/>
              </w:tabs>
              <w:jc w:val="both"/>
            </w:pPr>
            <w:r w:rsidRPr="001264BE">
              <w:t>b) powyżej 24 oddziałów.</w:t>
            </w:r>
          </w:p>
        </w:tc>
        <w:tc>
          <w:tcPr>
            <w:tcW w:w="2971" w:type="dxa"/>
          </w:tcPr>
          <w:p w:rsidR="00E57505" w:rsidRPr="001264BE" w:rsidRDefault="00E57505" w:rsidP="001264BE">
            <w:pPr>
              <w:jc w:val="center"/>
            </w:pPr>
            <w:r w:rsidRPr="001264BE">
              <w:t>3 godziny</w:t>
            </w:r>
          </w:p>
        </w:tc>
      </w:tr>
      <w:tr w:rsidR="002C704A" w:rsidRPr="001264BE" w:rsidTr="0072410D">
        <w:trPr>
          <w:jc w:val="center"/>
        </w:trPr>
        <w:tc>
          <w:tcPr>
            <w:tcW w:w="0" w:type="auto"/>
            <w:vMerge w:val="restart"/>
          </w:tcPr>
          <w:p w:rsidR="00E57505" w:rsidRPr="001264BE" w:rsidRDefault="00E57505" w:rsidP="001264BE">
            <w:pPr>
              <w:jc w:val="both"/>
            </w:pPr>
            <w:r w:rsidRPr="001264BE">
              <w:t>2.</w:t>
            </w:r>
          </w:p>
        </w:tc>
        <w:tc>
          <w:tcPr>
            <w:tcW w:w="5488" w:type="dxa"/>
          </w:tcPr>
          <w:p w:rsidR="00E57505" w:rsidRPr="001264BE" w:rsidRDefault="00E57505" w:rsidP="001264BE">
            <w:pPr>
              <w:jc w:val="both"/>
            </w:pPr>
            <w:r w:rsidRPr="001264BE">
              <w:t>Wicedyrektor szkoły, w której powierzono stanowisko:</w:t>
            </w:r>
          </w:p>
        </w:tc>
        <w:tc>
          <w:tcPr>
            <w:tcW w:w="2971" w:type="dxa"/>
          </w:tcPr>
          <w:p w:rsidR="00E57505" w:rsidRPr="001264BE" w:rsidRDefault="00E57505" w:rsidP="001264BE">
            <w:pPr>
              <w:jc w:val="center"/>
            </w:pPr>
          </w:p>
        </w:tc>
      </w:tr>
      <w:tr w:rsidR="002C704A" w:rsidRPr="001264BE" w:rsidTr="0072410D">
        <w:trPr>
          <w:jc w:val="center"/>
        </w:trPr>
        <w:tc>
          <w:tcPr>
            <w:tcW w:w="0" w:type="auto"/>
            <w:vMerge/>
          </w:tcPr>
          <w:p w:rsidR="00E57505" w:rsidRPr="001264BE" w:rsidRDefault="00E57505" w:rsidP="001264BE">
            <w:pPr>
              <w:jc w:val="both"/>
            </w:pPr>
          </w:p>
        </w:tc>
        <w:tc>
          <w:tcPr>
            <w:tcW w:w="5488" w:type="dxa"/>
          </w:tcPr>
          <w:p w:rsidR="00E57505" w:rsidRPr="001264BE" w:rsidRDefault="00E4000F" w:rsidP="001264BE">
            <w:pPr>
              <w:jc w:val="both"/>
            </w:pPr>
            <w:r>
              <w:t xml:space="preserve">a) </w:t>
            </w:r>
            <w:r w:rsidR="00E57505" w:rsidRPr="001264BE">
              <w:t>1 wicedyrektora</w:t>
            </w:r>
            <w:r w:rsidR="001264BE" w:rsidRPr="001264BE">
              <w:t>,</w:t>
            </w:r>
          </w:p>
        </w:tc>
        <w:tc>
          <w:tcPr>
            <w:tcW w:w="2971" w:type="dxa"/>
          </w:tcPr>
          <w:p w:rsidR="00E57505" w:rsidRPr="001264BE" w:rsidRDefault="00E57505" w:rsidP="001264BE">
            <w:pPr>
              <w:jc w:val="center"/>
            </w:pPr>
            <w:r w:rsidRPr="001264BE">
              <w:t>5 godzin</w:t>
            </w:r>
          </w:p>
        </w:tc>
      </w:tr>
      <w:tr w:rsidR="002C704A" w:rsidRPr="001264BE" w:rsidTr="0072410D">
        <w:trPr>
          <w:jc w:val="center"/>
        </w:trPr>
        <w:tc>
          <w:tcPr>
            <w:tcW w:w="0" w:type="auto"/>
            <w:vMerge/>
          </w:tcPr>
          <w:p w:rsidR="00E57505" w:rsidRPr="001264BE" w:rsidRDefault="00E57505" w:rsidP="001264BE">
            <w:pPr>
              <w:jc w:val="both"/>
            </w:pPr>
          </w:p>
        </w:tc>
        <w:tc>
          <w:tcPr>
            <w:tcW w:w="5488" w:type="dxa"/>
          </w:tcPr>
          <w:p w:rsidR="00E57505" w:rsidRPr="001264BE" w:rsidRDefault="00E4000F" w:rsidP="001264BE">
            <w:pPr>
              <w:jc w:val="both"/>
            </w:pPr>
            <w:r>
              <w:t xml:space="preserve">b) </w:t>
            </w:r>
            <w:r w:rsidR="00E57505" w:rsidRPr="001264BE">
              <w:t>2 wicedyrektorów</w:t>
            </w:r>
            <w:r w:rsidR="001264BE" w:rsidRPr="001264BE">
              <w:t>,</w:t>
            </w:r>
          </w:p>
        </w:tc>
        <w:tc>
          <w:tcPr>
            <w:tcW w:w="2971" w:type="dxa"/>
          </w:tcPr>
          <w:p w:rsidR="00E57505" w:rsidRPr="001264BE" w:rsidRDefault="00E57505" w:rsidP="001264BE">
            <w:pPr>
              <w:jc w:val="center"/>
            </w:pPr>
            <w:r w:rsidRPr="001264BE">
              <w:t>6 godzin</w:t>
            </w:r>
          </w:p>
        </w:tc>
      </w:tr>
      <w:tr w:rsidR="002C704A" w:rsidRPr="001264BE" w:rsidTr="0072410D">
        <w:trPr>
          <w:jc w:val="center"/>
        </w:trPr>
        <w:tc>
          <w:tcPr>
            <w:tcW w:w="0" w:type="auto"/>
            <w:vMerge/>
          </w:tcPr>
          <w:p w:rsidR="00E57505" w:rsidRPr="001264BE" w:rsidRDefault="00E57505" w:rsidP="001264BE">
            <w:pPr>
              <w:jc w:val="both"/>
            </w:pPr>
          </w:p>
        </w:tc>
        <w:tc>
          <w:tcPr>
            <w:tcW w:w="5488" w:type="dxa"/>
          </w:tcPr>
          <w:p w:rsidR="00E57505" w:rsidRPr="001264BE" w:rsidRDefault="00E57505" w:rsidP="001264BE">
            <w:pPr>
              <w:jc w:val="both"/>
            </w:pPr>
            <w:r w:rsidRPr="001264BE">
              <w:t>c)</w:t>
            </w:r>
            <w:r w:rsidR="00E4000F">
              <w:t xml:space="preserve"> </w:t>
            </w:r>
            <w:r w:rsidRPr="001264BE">
              <w:t>3 i więcej wicedyrektorów</w:t>
            </w:r>
            <w:r w:rsidR="001264BE" w:rsidRPr="001264BE">
              <w:t>.</w:t>
            </w:r>
          </w:p>
        </w:tc>
        <w:tc>
          <w:tcPr>
            <w:tcW w:w="2971" w:type="dxa"/>
          </w:tcPr>
          <w:p w:rsidR="00E57505" w:rsidRPr="001264BE" w:rsidRDefault="00E57505" w:rsidP="001264BE">
            <w:pPr>
              <w:jc w:val="center"/>
            </w:pPr>
            <w:r w:rsidRPr="001264BE">
              <w:t>7 godzin</w:t>
            </w:r>
          </w:p>
        </w:tc>
      </w:tr>
      <w:tr w:rsidR="002C704A" w:rsidRPr="001264BE" w:rsidTr="0072410D">
        <w:trPr>
          <w:trHeight w:val="224"/>
          <w:jc w:val="center"/>
        </w:trPr>
        <w:tc>
          <w:tcPr>
            <w:tcW w:w="0" w:type="auto"/>
          </w:tcPr>
          <w:p w:rsidR="00E57505" w:rsidRPr="001264BE" w:rsidRDefault="00E57505" w:rsidP="001264BE">
            <w:pPr>
              <w:jc w:val="both"/>
            </w:pPr>
            <w:r w:rsidRPr="001264BE">
              <w:t>3.</w:t>
            </w:r>
          </w:p>
        </w:tc>
        <w:tc>
          <w:tcPr>
            <w:tcW w:w="5488" w:type="dxa"/>
          </w:tcPr>
          <w:p w:rsidR="00E57505" w:rsidRPr="001264BE" w:rsidRDefault="00E57505" w:rsidP="001264BE">
            <w:pPr>
              <w:jc w:val="both"/>
            </w:pPr>
            <w:r w:rsidRPr="001264BE">
              <w:t>Kierownik internatu</w:t>
            </w:r>
          </w:p>
        </w:tc>
        <w:tc>
          <w:tcPr>
            <w:tcW w:w="2971" w:type="dxa"/>
          </w:tcPr>
          <w:p w:rsidR="00E57505" w:rsidRPr="001264BE" w:rsidRDefault="00E57505" w:rsidP="001264BE">
            <w:pPr>
              <w:jc w:val="center"/>
            </w:pPr>
            <w:r w:rsidRPr="001264BE">
              <w:t>10 godz.</w:t>
            </w:r>
          </w:p>
        </w:tc>
      </w:tr>
      <w:tr w:rsidR="002C704A" w:rsidRPr="001264BE" w:rsidTr="0072410D">
        <w:trPr>
          <w:jc w:val="center"/>
        </w:trPr>
        <w:tc>
          <w:tcPr>
            <w:tcW w:w="0" w:type="auto"/>
          </w:tcPr>
          <w:p w:rsidR="00E57505" w:rsidRPr="001264BE" w:rsidRDefault="00E57505" w:rsidP="001264BE">
            <w:pPr>
              <w:jc w:val="both"/>
            </w:pPr>
            <w:r w:rsidRPr="001264BE">
              <w:t>4.</w:t>
            </w:r>
          </w:p>
        </w:tc>
        <w:tc>
          <w:tcPr>
            <w:tcW w:w="5488" w:type="dxa"/>
          </w:tcPr>
          <w:p w:rsidR="00E57505" w:rsidRPr="001264BE" w:rsidRDefault="00E57505" w:rsidP="001264BE">
            <w:pPr>
              <w:jc w:val="both"/>
            </w:pPr>
            <w:r w:rsidRPr="001264BE">
              <w:t>Dyrektor centrum kształcenia ustawicznego, liczącego:</w:t>
            </w:r>
          </w:p>
        </w:tc>
        <w:tc>
          <w:tcPr>
            <w:tcW w:w="2971" w:type="dxa"/>
          </w:tcPr>
          <w:p w:rsidR="00E57505" w:rsidRPr="001264BE" w:rsidRDefault="00E57505" w:rsidP="001264BE">
            <w:pPr>
              <w:jc w:val="center"/>
            </w:pPr>
          </w:p>
        </w:tc>
      </w:tr>
      <w:tr w:rsidR="002C704A" w:rsidRPr="001264BE" w:rsidTr="0072410D">
        <w:trPr>
          <w:jc w:val="center"/>
        </w:trPr>
        <w:tc>
          <w:tcPr>
            <w:tcW w:w="0" w:type="auto"/>
          </w:tcPr>
          <w:p w:rsidR="00E57505" w:rsidRPr="001264BE" w:rsidRDefault="00E57505" w:rsidP="001264BE">
            <w:pPr>
              <w:jc w:val="both"/>
            </w:pPr>
          </w:p>
        </w:tc>
        <w:tc>
          <w:tcPr>
            <w:tcW w:w="5488" w:type="dxa"/>
          </w:tcPr>
          <w:p w:rsidR="00E57505" w:rsidRPr="001264BE" w:rsidRDefault="00E57505" w:rsidP="001264BE">
            <w:pPr>
              <w:jc w:val="both"/>
            </w:pPr>
            <w:r w:rsidRPr="001264BE">
              <w:t>a) do 25 oddziałów</w:t>
            </w:r>
            <w:r w:rsidR="001264BE" w:rsidRPr="001264BE">
              <w:t>,</w:t>
            </w:r>
          </w:p>
        </w:tc>
        <w:tc>
          <w:tcPr>
            <w:tcW w:w="2971" w:type="dxa"/>
          </w:tcPr>
          <w:p w:rsidR="00E57505" w:rsidRPr="001264BE" w:rsidRDefault="00E57505" w:rsidP="001264BE">
            <w:pPr>
              <w:jc w:val="center"/>
            </w:pPr>
            <w:r w:rsidRPr="001264BE">
              <w:t>4 godziny</w:t>
            </w:r>
          </w:p>
        </w:tc>
      </w:tr>
      <w:tr w:rsidR="002C704A" w:rsidRPr="001264BE" w:rsidTr="0072410D">
        <w:trPr>
          <w:jc w:val="center"/>
        </w:trPr>
        <w:tc>
          <w:tcPr>
            <w:tcW w:w="0" w:type="auto"/>
          </w:tcPr>
          <w:p w:rsidR="00E57505" w:rsidRPr="001264BE" w:rsidRDefault="00E57505" w:rsidP="001264BE">
            <w:pPr>
              <w:jc w:val="both"/>
            </w:pPr>
          </w:p>
        </w:tc>
        <w:tc>
          <w:tcPr>
            <w:tcW w:w="5488" w:type="dxa"/>
          </w:tcPr>
          <w:p w:rsidR="00E57505" w:rsidRPr="001264BE" w:rsidRDefault="00E57505" w:rsidP="001264BE">
            <w:pPr>
              <w:jc w:val="both"/>
            </w:pPr>
            <w:r w:rsidRPr="001264BE">
              <w:t>b) powyżej 25 oddziałów</w:t>
            </w:r>
            <w:r w:rsidR="001264BE" w:rsidRPr="001264BE">
              <w:t>.</w:t>
            </w:r>
          </w:p>
        </w:tc>
        <w:tc>
          <w:tcPr>
            <w:tcW w:w="2971" w:type="dxa"/>
          </w:tcPr>
          <w:p w:rsidR="00E57505" w:rsidRPr="001264BE" w:rsidRDefault="00E57505" w:rsidP="001264BE">
            <w:pPr>
              <w:jc w:val="center"/>
            </w:pPr>
            <w:r w:rsidRPr="001264BE">
              <w:t>2 godziny</w:t>
            </w:r>
          </w:p>
        </w:tc>
      </w:tr>
      <w:tr w:rsidR="002C704A" w:rsidRPr="001264BE" w:rsidTr="0072410D">
        <w:trPr>
          <w:jc w:val="center"/>
        </w:trPr>
        <w:tc>
          <w:tcPr>
            <w:tcW w:w="0" w:type="auto"/>
          </w:tcPr>
          <w:p w:rsidR="00E57505" w:rsidRPr="001264BE" w:rsidRDefault="00E57505" w:rsidP="001264BE">
            <w:pPr>
              <w:jc w:val="both"/>
            </w:pPr>
            <w:r w:rsidRPr="001264BE">
              <w:t>5.</w:t>
            </w:r>
          </w:p>
        </w:tc>
        <w:tc>
          <w:tcPr>
            <w:tcW w:w="5488" w:type="dxa"/>
          </w:tcPr>
          <w:p w:rsidR="00E57505" w:rsidRPr="001264BE" w:rsidRDefault="00E57505" w:rsidP="001264BE">
            <w:pPr>
              <w:jc w:val="both"/>
            </w:pPr>
            <w:r w:rsidRPr="001264BE">
              <w:t>Wicedyrektor centrum kształcenia ustawicznego, w</w:t>
            </w:r>
            <w:r w:rsidR="0072410D" w:rsidRPr="001264BE">
              <w:t> </w:t>
            </w:r>
            <w:r w:rsidRPr="001264BE">
              <w:t>którym powierzono stanowisko:</w:t>
            </w:r>
          </w:p>
        </w:tc>
        <w:tc>
          <w:tcPr>
            <w:tcW w:w="2971" w:type="dxa"/>
          </w:tcPr>
          <w:p w:rsidR="00E57505" w:rsidRPr="001264BE" w:rsidRDefault="00E57505" w:rsidP="001264BE">
            <w:pPr>
              <w:jc w:val="both"/>
            </w:pPr>
          </w:p>
        </w:tc>
      </w:tr>
      <w:tr w:rsidR="002C704A" w:rsidRPr="001264BE" w:rsidTr="0072410D">
        <w:trPr>
          <w:jc w:val="center"/>
        </w:trPr>
        <w:tc>
          <w:tcPr>
            <w:tcW w:w="0" w:type="auto"/>
          </w:tcPr>
          <w:p w:rsidR="00E57505" w:rsidRPr="001264BE" w:rsidRDefault="00E57505" w:rsidP="001264BE">
            <w:pPr>
              <w:jc w:val="both"/>
            </w:pPr>
          </w:p>
        </w:tc>
        <w:tc>
          <w:tcPr>
            <w:tcW w:w="5488" w:type="dxa"/>
          </w:tcPr>
          <w:p w:rsidR="00E57505" w:rsidRPr="001264BE" w:rsidRDefault="00E57505" w:rsidP="001264BE">
            <w:pPr>
              <w:jc w:val="both"/>
            </w:pPr>
            <w:r w:rsidRPr="001264BE">
              <w:t>a) 1 wicedyrektora</w:t>
            </w:r>
            <w:r w:rsidR="001264BE" w:rsidRPr="001264BE">
              <w:t>,</w:t>
            </w:r>
          </w:p>
        </w:tc>
        <w:tc>
          <w:tcPr>
            <w:tcW w:w="2971" w:type="dxa"/>
          </w:tcPr>
          <w:p w:rsidR="00E57505" w:rsidRPr="001264BE" w:rsidRDefault="00E57505" w:rsidP="001264BE">
            <w:pPr>
              <w:jc w:val="center"/>
            </w:pPr>
            <w:r w:rsidRPr="001264BE">
              <w:t>4 godziny</w:t>
            </w:r>
          </w:p>
        </w:tc>
      </w:tr>
      <w:tr w:rsidR="002C704A" w:rsidRPr="001264BE" w:rsidTr="0072410D">
        <w:trPr>
          <w:jc w:val="center"/>
        </w:trPr>
        <w:tc>
          <w:tcPr>
            <w:tcW w:w="0" w:type="auto"/>
          </w:tcPr>
          <w:p w:rsidR="00E57505" w:rsidRPr="001264BE" w:rsidRDefault="00E57505" w:rsidP="001264BE">
            <w:pPr>
              <w:jc w:val="both"/>
            </w:pPr>
          </w:p>
        </w:tc>
        <w:tc>
          <w:tcPr>
            <w:tcW w:w="5488" w:type="dxa"/>
          </w:tcPr>
          <w:p w:rsidR="00E57505" w:rsidRPr="001264BE" w:rsidRDefault="00E57505" w:rsidP="001264BE">
            <w:pPr>
              <w:jc w:val="both"/>
            </w:pPr>
            <w:r w:rsidRPr="001264BE">
              <w:t>b) 2 wicedyrektorów</w:t>
            </w:r>
            <w:r w:rsidR="001264BE" w:rsidRPr="001264BE">
              <w:t>,</w:t>
            </w:r>
          </w:p>
        </w:tc>
        <w:tc>
          <w:tcPr>
            <w:tcW w:w="2971" w:type="dxa"/>
          </w:tcPr>
          <w:p w:rsidR="00E57505" w:rsidRPr="001264BE" w:rsidRDefault="00E57505" w:rsidP="001264BE">
            <w:pPr>
              <w:jc w:val="center"/>
            </w:pPr>
            <w:r w:rsidRPr="001264BE">
              <w:t>5 godzin</w:t>
            </w:r>
          </w:p>
        </w:tc>
      </w:tr>
      <w:tr w:rsidR="002C704A" w:rsidRPr="001264BE" w:rsidTr="0072410D">
        <w:trPr>
          <w:jc w:val="center"/>
        </w:trPr>
        <w:tc>
          <w:tcPr>
            <w:tcW w:w="0" w:type="auto"/>
          </w:tcPr>
          <w:p w:rsidR="00E57505" w:rsidRPr="001264BE" w:rsidRDefault="00E57505" w:rsidP="001264BE">
            <w:pPr>
              <w:jc w:val="both"/>
            </w:pPr>
          </w:p>
        </w:tc>
        <w:tc>
          <w:tcPr>
            <w:tcW w:w="5488" w:type="dxa"/>
          </w:tcPr>
          <w:p w:rsidR="00E57505" w:rsidRPr="001264BE" w:rsidRDefault="00E57505" w:rsidP="001264BE">
            <w:pPr>
              <w:jc w:val="both"/>
            </w:pPr>
            <w:r w:rsidRPr="001264BE">
              <w:t>c) 3 i więcej wicedyrektorów</w:t>
            </w:r>
            <w:r w:rsidR="001264BE" w:rsidRPr="001264BE">
              <w:t>.</w:t>
            </w:r>
          </w:p>
        </w:tc>
        <w:tc>
          <w:tcPr>
            <w:tcW w:w="2971" w:type="dxa"/>
          </w:tcPr>
          <w:p w:rsidR="00E57505" w:rsidRPr="001264BE" w:rsidRDefault="00E57505" w:rsidP="001264BE">
            <w:pPr>
              <w:jc w:val="center"/>
            </w:pPr>
            <w:r w:rsidRPr="001264BE">
              <w:t>6 godzin</w:t>
            </w:r>
          </w:p>
        </w:tc>
      </w:tr>
      <w:tr w:rsidR="002C704A" w:rsidRPr="001264BE" w:rsidTr="0072410D">
        <w:trPr>
          <w:jc w:val="center"/>
        </w:trPr>
        <w:tc>
          <w:tcPr>
            <w:tcW w:w="0" w:type="auto"/>
          </w:tcPr>
          <w:p w:rsidR="00E57505" w:rsidRPr="001264BE" w:rsidRDefault="00E57505" w:rsidP="001264BE">
            <w:pPr>
              <w:jc w:val="both"/>
            </w:pPr>
            <w:r w:rsidRPr="001264BE">
              <w:t>6.</w:t>
            </w:r>
          </w:p>
        </w:tc>
        <w:tc>
          <w:tcPr>
            <w:tcW w:w="5488" w:type="dxa"/>
          </w:tcPr>
          <w:p w:rsidR="00E57505" w:rsidRPr="001264BE" w:rsidRDefault="00E57505" w:rsidP="001264BE">
            <w:pPr>
              <w:jc w:val="both"/>
              <w:rPr>
                <w:highlight w:val="yellow"/>
              </w:rPr>
            </w:pPr>
            <w:r w:rsidRPr="001264BE">
              <w:t>Dyrektor centrum kształcenia zawodowego</w:t>
            </w:r>
          </w:p>
        </w:tc>
        <w:tc>
          <w:tcPr>
            <w:tcW w:w="2971" w:type="dxa"/>
          </w:tcPr>
          <w:p w:rsidR="00E57505" w:rsidRPr="001264BE" w:rsidRDefault="00E57505" w:rsidP="001264BE">
            <w:pPr>
              <w:jc w:val="center"/>
            </w:pPr>
            <w:r w:rsidRPr="001264BE">
              <w:t>4 godziny</w:t>
            </w:r>
          </w:p>
        </w:tc>
      </w:tr>
      <w:tr w:rsidR="002C704A" w:rsidRPr="001264BE" w:rsidTr="0072410D">
        <w:trPr>
          <w:jc w:val="center"/>
        </w:trPr>
        <w:tc>
          <w:tcPr>
            <w:tcW w:w="0" w:type="auto"/>
          </w:tcPr>
          <w:p w:rsidR="00E57505" w:rsidRPr="001264BE" w:rsidRDefault="00E57505" w:rsidP="001264BE">
            <w:pPr>
              <w:jc w:val="both"/>
            </w:pPr>
            <w:r w:rsidRPr="001264BE">
              <w:t>7.</w:t>
            </w:r>
          </w:p>
        </w:tc>
        <w:tc>
          <w:tcPr>
            <w:tcW w:w="5488" w:type="dxa"/>
          </w:tcPr>
          <w:p w:rsidR="00E57505" w:rsidRPr="001264BE" w:rsidRDefault="00E57505" w:rsidP="001264BE">
            <w:pPr>
              <w:jc w:val="both"/>
              <w:rPr>
                <w:highlight w:val="yellow"/>
              </w:rPr>
            </w:pPr>
            <w:r w:rsidRPr="001264BE">
              <w:t>Wicedyrektor centrum kształcenia zawodowego</w:t>
            </w:r>
          </w:p>
        </w:tc>
        <w:tc>
          <w:tcPr>
            <w:tcW w:w="2971" w:type="dxa"/>
          </w:tcPr>
          <w:p w:rsidR="00E57505" w:rsidRPr="001264BE" w:rsidRDefault="00E57505" w:rsidP="001264BE">
            <w:pPr>
              <w:jc w:val="center"/>
            </w:pPr>
            <w:r w:rsidRPr="001264BE">
              <w:t>6 godzin</w:t>
            </w:r>
          </w:p>
        </w:tc>
      </w:tr>
      <w:tr w:rsidR="002C704A" w:rsidRPr="001264BE" w:rsidTr="0072410D">
        <w:trPr>
          <w:jc w:val="center"/>
        </w:trPr>
        <w:tc>
          <w:tcPr>
            <w:tcW w:w="0" w:type="auto"/>
          </w:tcPr>
          <w:p w:rsidR="00E57505" w:rsidRPr="001264BE" w:rsidRDefault="00E57505" w:rsidP="001264BE">
            <w:pPr>
              <w:jc w:val="both"/>
            </w:pPr>
            <w:r w:rsidRPr="001264BE">
              <w:t>8.</w:t>
            </w:r>
          </w:p>
        </w:tc>
        <w:tc>
          <w:tcPr>
            <w:tcW w:w="5488" w:type="dxa"/>
          </w:tcPr>
          <w:p w:rsidR="00E57505" w:rsidRPr="001264BE" w:rsidRDefault="00E57505" w:rsidP="001264BE">
            <w:pPr>
              <w:jc w:val="both"/>
            </w:pPr>
            <w:r w:rsidRPr="001264BE">
              <w:t>Kierownik warsztatów szkolnych</w:t>
            </w:r>
          </w:p>
        </w:tc>
        <w:tc>
          <w:tcPr>
            <w:tcW w:w="2971" w:type="dxa"/>
          </w:tcPr>
          <w:p w:rsidR="00E57505" w:rsidRPr="001264BE" w:rsidRDefault="00E57505" w:rsidP="001264BE">
            <w:pPr>
              <w:jc w:val="center"/>
            </w:pPr>
            <w:r w:rsidRPr="001264BE">
              <w:t>5 godzin</w:t>
            </w:r>
          </w:p>
        </w:tc>
      </w:tr>
      <w:tr w:rsidR="002C704A" w:rsidRPr="001264BE" w:rsidTr="0072410D">
        <w:trPr>
          <w:jc w:val="center"/>
        </w:trPr>
        <w:tc>
          <w:tcPr>
            <w:tcW w:w="0" w:type="auto"/>
          </w:tcPr>
          <w:p w:rsidR="00E57505" w:rsidRPr="001264BE" w:rsidRDefault="00E57505" w:rsidP="001264BE">
            <w:pPr>
              <w:jc w:val="both"/>
            </w:pPr>
            <w:r w:rsidRPr="001264BE">
              <w:t>9.</w:t>
            </w:r>
          </w:p>
        </w:tc>
        <w:tc>
          <w:tcPr>
            <w:tcW w:w="5488" w:type="dxa"/>
          </w:tcPr>
          <w:p w:rsidR="00E57505" w:rsidRPr="001264BE" w:rsidRDefault="00E57505" w:rsidP="001264BE">
            <w:pPr>
              <w:jc w:val="both"/>
            </w:pPr>
            <w:r w:rsidRPr="001264BE">
              <w:t>Zastępca kierownika warsztatów szkolnych</w:t>
            </w:r>
          </w:p>
        </w:tc>
        <w:tc>
          <w:tcPr>
            <w:tcW w:w="2971" w:type="dxa"/>
          </w:tcPr>
          <w:p w:rsidR="00E57505" w:rsidRPr="001264BE" w:rsidRDefault="00E57505" w:rsidP="001264BE">
            <w:pPr>
              <w:jc w:val="center"/>
            </w:pPr>
            <w:r w:rsidRPr="001264BE">
              <w:t>7 godzin</w:t>
            </w:r>
          </w:p>
        </w:tc>
      </w:tr>
      <w:tr w:rsidR="002C704A" w:rsidRPr="001264BE" w:rsidTr="0072410D">
        <w:trPr>
          <w:jc w:val="center"/>
        </w:trPr>
        <w:tc>
          <w:tcPr>
            <w:tcW w:w="0" w:type="auto"/>
          </w:tcPr>
          <w:p w:rsidR="00E57505" w:rsidRPr="001264BE" w:rsidRDefault="00E57505" w:rsidP="001264BE">
            <w:pPr>
              <w:jc w:val="both"/>
            </w:pPr>
            <w:r w:rsidRPr="001264BE">
              <w:lastRenderedPageBreak/>
              <w:t>10.</w:t>
            </w:r>
          </w:p>
        </w:tc>
        <w:tc>
          <w:tcPr>
            <w:tcW w:w="5488" w:type="dxa"/>
          </w:tcPr>
          <w:p w:rsidR="00E57505" w:rsidRPr="001264BE" w:rsidRDefault="00E57505" w:rsidP="001264BE">
            <w:pPr>
              <w:jc w:val="both"/>
            </w:pPr>
            <w:r w:rsidRPr="001264BE">
              <w:t>Kierownik szkolenia praktycznego</w:t>
            </w:r>
          </w:p>
        </w:tc>
        <w:tc>
          <w:tcPr>
            <w:tcW w:w="2971" w:type="dxa"/>
          </w:tcPr>
          <w:p w:rsidR="00E57505" w:rsidRPr="001264BE" w:rsidRDefault="00E57505" w:rsidP="001264BE">
            <w:pPr>
              <w:jc w:val="center"/>
            </w:pPr>
            <w:r w:rsidRPr="001264BE">
              <w:t>8 godzin</w:t>
            </w:r>
          </w:p>
        </w:tc>
      </w:tr>
      <w:tr w:rsidR="002C704A" w:rsidRPr="001264BE" w:rsidTr="0072410D">
        <w:trPr>
          <w:jc w:val="center"/>
        </w:trPr>
        <w:tc>
          <w:tcPr>
            <w:tcW w:w="0" w:type="auto"/>
          </w:tcPr>
          <w:p w:rsidR="00E57505" w:rsidRPr="001264BE" w:rsidRDefault="00E57505" w:rsidP="001264BE">
            <w:pPr>
              <w:jc w:val="both"/>
            </w:pPr>
            <w:r w:rsidRPr="001264BE">
              <w:t>11.</w:t>
            </w:r>
          </w:p>
        </w:tc>
        <w:tc>
          <w:tcPr>
            <w:tcW w:w="5488" w:type="dxa"/>
          </w:tcPr>
          <w:p w:rsidR="00E57505" w:rsidRPr="001264BE" w:rsidRDefault="00E57505" w:rsidP="001264BE">
            <w:pPr>
              <w:jc w:val="both"/>
              <w:rPr>
                <w:highlight w:val="yellow"/>
              </w:rPr>
            </w:pPr>
            <w:r w:rsidRPr="001264BE">
              <w:t>Dyrektor przedszkola liczącego:</w:t>
            </w:r>
          </w:p>
        </w:tc>
        <w:tc>
          <w:tcPr>
            <w:tcW w:w="2971" w:type="dxa"/>
          </w:tcPr>
          <w:p w:rsidR="00E57505" w:rsidRPr="001264BE" w:rsidRDefault="00E57505" w:rsidP="001264BE">
            <w:pPr>
              <w:jc w:val="center"/>
              <w:rPr>
                <w:highlight w:val="yellow"/>
              </w:rPr>
            </w:pPr>
          </w:p>
        </w:tc>
      </w:tr>
      <w:tr w:rsidR="002C704A" w:rsidRPr="001264BE" w:rsidTr="0072410D">
        <w:trPr>
          <w:jc w:val="center"/>
        </w:trPr>
        <w:tc>
          <w:tcPr>
            <w:tcW w:w="0" w:type="auto"/>
          </w:tcPr>
          <w:p w:rsidR="00E57505" w:rsidRPr="001264BE" w:rsidRDefault="00E57505" w:rsidP="001264BE">
            <w:pPr>
              <w:jc w:val="both"/>
            </w:pPr>
          </w:p>
        </w:tc>
        <w:tc>
          <w:tcPr>
            <w:tcW w:w="5488" w:type="dxa"/>
          </w:tcPr>
          <w:p w:rsidR="00E57505" w:rsidRPr="001264BE" w:rsidRDefault="001264BE" w:rsidP="001264BE">
            <w:pPr>
              <w:jc w:val="both"/>
            </w:pPr>
            <w:r w:rsidRPr="001264BE">
              <w:t>a) do 5 oddziałów,</w:t>
            </w:r>
          </w:p>
        </w:tc>
        <w:tc>
          <w:tcPr>
            <w:tcW w:w="2971" w:type="dxa"/>
          </w:tcPr>
          <w:p w:rsidR="00E57505" w:rsidRPr="001264BE" w:rsidRDefault="00564979" w:rsidP="001264BE">
            <w:pPr>
              <w:jc w:val="center"/>
            </w:pPr>
            <w:r w:rsidRPr="001264BE">
              <w:t>5 godzin</w:t>
            </w:r>
          </w:p>
        </w:tc>
      </w:tr>
      <w:tr w:rsidR="002C704A" w:rsidRPr="001264BE" w:rsidTr="0072410D">
        <w:trPr>
          <w:jc w:val="center"/>
        </w:trPr>
        <w:tc>
          <w:tcPr>
            <w:tcW w:w="0" w:type="auto"/>
          </w:tcPr>
          <w:p w:rsidR="00E57505" w:rsidRPr="001264BE" w:rsidRDefault="00E57505" w:rsidP="001264BE">
            <w:pPr>
              <w:jc w:val="both"/>
            </w:pPr>
          </w:p>
        </w:tc>
        <w:tc>
          <w:tcPr>
            <w:tcW w:w="5488" w:type="dxa"/>
          </w:tcPr>
          <w:p w:rsidR="00E57505" w:rsidRPr="001264BE" w:rsidRDefault="001264BE" w:rsidP="001264BE">
            <w:pPr>
              <w:jc w:val="both"/>
            </w:pPr>
            <w:r w:rsidRPr="001264BE">
              <w:t>b) od 6 do 7 oddziałów</w:t>
            </w:r>
            <w:r w:rsidR="00E57505" w:rsidRPr="001264BE">
              <w:t xml:space="preserve"> (bez wicedyrektora)</w:t>
            </w:r>
            <w:r w:rsidRPr="001264BE">
              <w:t>,</w:t>
            </w:r>
          </w:p>
        </w:tc>
        <w:tc>
          <w:tcPr>
            <w:tcW w:w="2971" w:type="dxa"/>
          </w:tcPr>
          <w:p w:rsidR="00E57505" w:rsidRPr="001264BE" w:rsidRDefault="00E57505" w:rsidP="001264BE">
            <w:pPr>
              <w:jc w:val="center"/>
            </w:pPr>
            <w:r w:rsidRPr="001264BE">
              <w:t>4 godzin</w:t>
            </w:r>
            <w:r w:rsidR="00564979" w:rsidRPr="001264BE">
              <w:t>y</w:t>
            </w:r>
          </w:p>
        </w:tc>
      </w:tr>
      <w:tr w:rsidR="002C704A" w:rsidRPr="001264BE" w:rsidTr="0072410D">
        <w:trPr>
          <w:jc w:val="center"/>
        </w:trPr>
        <w:tc>
          <w:tcPr>
            <w:tcW w:w="0" w:type="auto"/>
          </w:tcPr>
          <w:p w:rsidR="00E57505" w:rsidRPr="001264BE" w:rsidRDefault="00E57505" w:rsidP="001264BE">
            <w:pPr>
              <w:jc w:val="both"/>
            </w:pPr>
          </w:p>
        </w:tc>
        <w:tc>
          <w:tcPr>
            <w:tcW w:w="5488" w:type="dxa"/>
          </w:tcPr>
          <w:p w:rsidR="00E57505" w:rsidRPr="001264BE" w:rsidRDefault="00E57505" w:rsidP="001264BE">
            <w:pPr>
              <w:jc w:val="both"/>
            </w:pPr>
            <w:r w:rsidRPr="001264BE">
              <w:t>c)</w:t>
            </w:r>
            <w:r w:rsidR="00564979" w:rsidRPr="001264BE">
              <w:t xml:space="preserve"> </w:t>
            </w:r>
            <w:r w:rsidRPr="001264BE">
              <w:t>od 8 do 10 oddziałów (z wicedyrektorem)</w:t>
            </w:r>
            <w:r w:rsidR="001264BE" w:rsidRPr="001264BE">
              <w:t>,</w:t>
            </w:r>
          </w:p>
        </w:tc>
        <w:tc>
          <w:tcPr>
            <w:tcW w:w="2971" w:type="dxa"/>
          </w:tcPr>
          <w:p w:rsidR="00E57505" w:rsidRPr="001264BE" w:rsidRDefault="00564979" w:rsidP="001264BE">
            <w:pPr>
              <w:jc w:val="center"/>
            </w:pPr>
            <w:r w:rsidRPr="001264BE">
              <w:t>5</w:t>
            </w:r>
            <w:r w:rsidR="00E57505" w:rsidRPr="001264BE">
              <w:t xml:space="preserve"> godzin</w:t>
            </w:r>
          </w:p>
        </w:tc>
      </w:tr>
      <w:tr w:rsidR="002C704A" w:rsidRPr="001264BE" w:rsidTr="0072410D">
        <w:trPr>
          <w:jc w:val="center"/>
        </w:trPr>
        <w:tc>
          <w:tcPr>
            <w:tcW w:w="0" w:type="auto"/>
          </w:tcPr>
          <w:p w:rsidR="00E57505" w:rsidRPr="001264BE" w:rsidRDefault="00E57505" w:rsidP="001264BE">
            <w:pPr>
              <w:jc w:val="both"/>
            </w:pPr>
          </w:p>
        </w:tc>
        <w:tc>
          <w:tcPr>
            <w:tcW w:w="5488" w:type="dxa"/>
          </w:tcPr>
          <w:p w:rsidR="00E57505" w:rsidRPr="001264BE" w:rsidRDefault="00E57505" w:rsidP="001264BE">
            <w:pPr>
              <w:jc w:val="both"/>
            </w:pPr>
            <w:r w:rsidRPr="001264BE">
              <w:t>d) 11 i więcej oddziałów (z wicedyrektorem)</w:t>
            </w:r>
            <w:r w:rsidR="001264BE" w:rsidRPr="001264BE">
              <w:t>.</w:t>
            </w:r>
          </w:p>
        </w:tc>
        <w:tc>
          <w:tcPr>
            <w:tcW w:w="2971" w:type="dxa"/>
          </w:tcPr>
          <w:p w:rsidR="00E57505" w:rsidRPr="001264BE" w:rsidRDefault="00564979" w:rsidP="001264BE">
            <w:pPr>
              <w:jc w:val="center"/>
            </w:pPr>
            <w:r w:rsidRPr="001264BE">
              <w:t>4</w:t>
            </w:r>
            <w:r w:rsidR="00E57505" w:rsidRPr="001264BE">
              <w:t xml:space="preserve"> godzin</w:t>
            </w:r>
            <w:r w:rsidRPr="001264BE">
              <w:t>y</w:t>
            </w:r>
          </w:p>
        </w:tc>
      </w:tr>
      <w:tr w:rsidR="002C704A" w:rsidRPr="001264BE" w:rsidTr="0072410D">
        <w:trPr>
          <w:jc w:val="center"/>
        </w:trPr>
        <w:tc>
          <w:tcPr>
            <w:tcW w:w="0" w:type="auto"/>
          </w:tcPr>
          <w:p w:rsidR="00E57505" w:rsidRPr="001264BE" w:rsidRDefault="00E57505" w:rsidP="001264BE">
            <w:pPr>
              <w:jc w:val="both"/>
            </w:pPr>
            <w:r w:rsidRPr="001264BE">
              <w:t>12.</w:t>
            </w:r>
          </w:p>
        </w:tc>
        <w:tc>
          <w:tcPr>
            <w:tcW w:w="5488" w:type="dxa"/>
          </w:tcPr>
          <w:p w:rsidR="00E57505" w:rsidRPr="001264BE" w:rsidRDefault="00E57505" w:rsidP="001264BE">
            <w:pPr>
              <w:jc w:val="both"/>
            </w:pPr>
            <w:r w:rsidRPr="001264BE">
              <w:t>Wicedyrektor przedszkola</w:t>
            </w:r>
            <w:r w:rsidR="001264BE" w:rsidRPr="001264BE">
              <w:t xml:space="preserve"> liczącego:</w:t>
            </w:r>
          </w:p>
        </w:tc>
        <w:tc>
          <w:tcPr>
            <w:tcW w:w="2971" w:type="dxa"/>
          </w:tcPr>
          <w:p w:rsidR="00E57505" w:rsidRPr="001264BE" w:rsidRDefault="00E57505" w:rsidP="001264BE">
            <w:pPr>
              <w:jc w:val="center"/>
            </w:pPr>
          </w:p>
        </w:tc>
      </w:tr>
      <w:tr w:rsidR="001264BE" w:rsidRPr="001264BE" w:rsidTr="0072410D">
        <w:trPr>
          <w:jc w:val="center"/>
        </w:trPr>
        <w:tc>
          <w:tcPr>
            <w:tcW w:w="0" w:type="auto"/>
          </w:tcPr>
          <w:p w:rsidR="001264BE" w:rsidRPr="001264BE" w:rsidRDefault="001264BE" w:rsidP="001264BE">
            <w:pPr>
              <w:jc w:val="both"/>
            </w:pPr>
          </w:p>
        </w:tc>
        <w:tc>
          <w:tcPr>
            <w:tcW w:w="5488" w:type="dxa"/>
          </w:tcPr>
          <w:p w:rsidR="001264BE" w:rsidRPr="001264BE" w:rsidRDefault="001264BE" w:rsidP="001264BE">
            <w:pPr>
              <w:jc w:val="both"/>
            </w:pPr>
            <w:r w:rsidRPr="001264BE">
              <w:t>a) do 10 oddziałów,</w:t>
            </w:r>
          </w:p>
        </w:tc>
        <w:tc>
          <w:tcPr>
            <w:tcW w:w="2971" w:type="dxa"/>
          </w:tcPr>
          <w:p w:rsidR="001264BE" w:rsidRPr="001264BE" w:rsidRDefault="001264BE" w:rsidP="001264BE">
            <w:pPr>
              <w:jc w:val="center"/>
            </w:pPr>
            <w:r w:rsidRPr="001264BE">
              <w:t>10 godzin</w:t>
            </w:r>
          </w:p>
        </w:tc>
      </w:tr>
      <w:tr w:rsidR="001264BE" w:rsidRPr="001264BE" w:rsidTr="0072410D">
        <w:trPr>
          <w:jc w:val="center"/>
        </w:trPr>
        <w:tc>
          <w:tcPr>
            <w:tcW w:w="0" w:type="auto"/>
          </w:tcPr>
          <w:p w:rsidR="001264BE" w:rsidRPr="001264BE" w:rsidRDefault="001264BE" w:rsidP="001264BE">
            <w:pPr>
              <w:jc w:val="both"/>
            </w:pPr>
          </w:p>
        </w:tc>
        <w:tc>
          <w:tcPr>
            <w:tcW w:w="5488" w:type="dxa"/>
          </w:tcPr>
          <w:p w:rsidR="001264BE" w:rsidRPr="001264BE" w:rsidRDefault="001264BE" w:rsidP="001264BE">
            <w:pPr>
              <w:tabs>
                <w:tab w:val="center" w:pos="2636"/>
              </w:tabs>
              <w:jc w:val="both"/>
            </w:pPr>
            <w:r w:rsidRPr="001264BE">
              <w:t>b) od 11 oddziałów.</w:t>
            </w:r>
          </w:p>
        </w:tc>
        <w:tc>
          <w:tcPr>
            <w:tcW w:w="2971" w:type="dxa"/>
          </w:tcPr>
          <w:p w:rsidR="001264BE" w:rsidRPr="001264BE" w:rsidRDefault="001264BE" w:rsidP="001264BE">
            <w:pPr>
              <w:jc w:val="center"/>
            </w:pPr>
            <w:r w:rsidRPr="001264BE">
              <w:t>8 godzin</w:t>
            </w:r>
          </w:p>
        </w:tc>
      </w:tr>
      <w:tr w:rsidR="002C704A" w:rsidRPr="001264BE" w:rsidTr="0072410D">
        <w:trPr>
          <w:jc w:val="center"/>
        </w:trPr>
        <w:tc>
          <w:tcPr>
            <w:tcW w:w="0" w:type="auto"/>
          </w:tcPr>
          <w:p w:rsidR="00E57505" w:rsidRPr="001264BE" w:rsidRDefault="00E57505" w:rsidP="001264BE">
            <w:pPr>
              <w:jc w:val="both"/>
            </w:pPr>
            <w:r w:rsidRPr="001264BE">
              <w:t>13.</w:t>
            </w:r>
          </w:p>
        </w:tc>
        <w:tc>
          <w:tcPr>
            <w:tcW w:w="5488" w:type="dxa"/>
          </w:tcPr>
          <w:p w:rsidR="00E57505" w:rsidRPr="001264BE" w:rsidRDefault="00E57505" w:rsidP="001264BE">
            <w:pPr>
              <w:jc w:val="both"/>
            </w:pPr>
            <w:r w:rsidRPr="001264BE">
              <w:t>Dyrektor poradni psychologiczno-pedagogicznej</w:t>
            </w:r>
          </w:p>
        </w:tc>
        <w:tc>
          <w:tcPr>
            <w:tcW w:w="2971" w:type="dxa"/>
          </w:tcPr>
          <w:p w:rsidR="00E57505" w:rsidRPr="001264BE" w:rsidRDefault="00E57505" w:rsidP="001264BE">
            <w:pPr>
              <w:jc w:val="center"/>
            </w:pPr>
            <w:r w:rsidRPr="001264BE">
              <w:t>8 godzin</w:t>
            </w:r>
          </w:p>
        </w:tc>
      </w:tr>
      <w:tr w:rsidR="002C704A" w:rsidRPr="001264BE" w:rsidTr="0072410D">
        <w:trPr>
          <w:trHeight w:val="462"/>
          <w:jc w:val="center"/>
        </w:trPr>
        <w:tc>
          <w:tcPr>
            <w:tcW w:w="0" w:type="auto"/>
          </w:tcPr>
          <w:p w:rsidR="00E57505" w:rsidRPr="001264BE" w:rsidRDefault="00E57505" w:rsidP="001264BE">
            <w:pPr>
              <w:jc w:val="both"/>
            </w:pPr>
            <w:r w:rsidRPr="001264BE">
              <w:t>14.</w:t>
            </w:r>
          </w:p>
        </w:tc>
        <w:tc>
          <w:tcPr>
            <w:tcW w:w="5488" w:type="dxa"/>
          </w:tcPr>
          <w:p w:rsidR="00E57505" w:rsidRPr="001264BE" w:rsidRDefault="00E57505" w:rsidP="001264BE">
            <w:r w:rsidRPr="001264BE">
              <w:t>Wicedyrektor poradni psychologiczno-pedagogicznej, w której powołano stanowisko wicedyrektora</w:t>
            </w:r>
          </w:p>
        </w:tc>
        <w:tc>
          <w:tcPr>
            <w:tcW w:w="2971" w:type="dxa"/>
          </w:tcPr>
          <w:p w:rsidR="00E57505" w:rsidRPr="001264BE" w:rsidRDefault="00E57505" w:rsidP="001264BE">
            <w:pPr>
              <w:jc w:val="center"/>
            </w:pPr>
            <w:r w:rsidRPr="001264BE">
              <w:t>12 godzin</w:t>
            </w:r>
          </w:p>
        </w:tc>
      </w:tr>
      <w:tr w:rsidR="002C704A" w:rsidRPr="001264BE" w:rsidTr="0072410D">
        <w:trPr>
          <w:trHeight w:val="272"/>
          <w:jc w:val="center"/>
        </w:trPr>
        <w:tc>
          <w:tcPr>
            <w:tcW w:w="0" w:type="auto"/>
          </w:tcPr>
          <w:p w:rsidR="00E57505" w:rsidRPr="001264BE" w:rsidRDefault="00E57505" w:rsidP="001264BE">
            <w:pPr>
              <w:jc w:val="both"/>
            </w:pPr>
            <w:r w:rsidRPr="001264BE">
              <w:t>15.</w:t>
            </w:r>
          </w:p>
        </w:tc>
        <w:tc>
          <w:tcPr>
            <w:tcW w:w="5488" w:type="dxa"/>
          </w:tcPr>
          <w:p w:rsidR="00E57505" w:rsidRPr="001264BE" w:rsidRDefault="00E57505" w:rsidP="001264BE">
            <w:r w:rsidRPr="001264BE">
              <w:t xml:space="preserve">Dyrektor placówki oświatowo-wychowawczej </w:t>
            </w:r>
          </w:p>
        </w:tc>
        <w:tc>
          <w:tcPr>
            <w:tcW w:w="2971" w:type="dxa"/>
          </w:tcPr>
          <w:p w:rsidR="00E57505" w:rsidRPr="001264BE" w:rsidRDefault="00E57505" w:rsidP="001264BE">
            <w:pPr>
              <w:jc w:val="center"/>
            </w:pPr>
            <w:r w:rsidRPr="001264BE">
              <w:t>6 godzin</w:t>
            </w:r>
          </w:p>
        </w:tc>
      </w:tr>
      <w:tr w:rsidR="002C704A" w:rsidRPr="001264BE" w:rsidTr="0072410D">
        <w:trPr>
          <w:trHeight w:val="272"/>
          <w:jc w:val="center"/>
        </w:trPr>
        <w:tc>
          <w:tcPr>
            <w:tcW w:w="0" w:type="auto"/>
          </w:tcPr>
          <w:p w:rsidR="00E57505" w:rsidRPr="001264BE" w:rsidRDefault="00E57505" w:rsidP="001264BE">
            <w:pPr>
              <w:jc w:val="both"/>
            </w:pPr>
            <w:r w:rsidRPr="001264BE">
              <w:t>16.</w:t>
            </w:r>
          </w:p>
        </w:tc>
        <w:tc>
          <w:tcPr>
            <w:tcW w:w="5488" w:type="dxa"/>
          </w:tcPr>
          <w:p w:rsidR="00E57505" w:rsidRPr="001264BE" w:rsidRDefault="00E57505" w:rsidP="001264BE">
            <w:r w:rsidRPr="001264BE">
              <w:t xml:space="preserve">Wicedyrektor placówki oświatowo-wychowawczej </w:t>
            </w:r>
          </w:p>
        </w:tc>
        <w:tc>
          <w:tcPr>
            <w:tcW w:w="2971" w:type="dxa"/>
          </w:tcPr>
          <w:p w:rsidR="00E57505" w:rsidRPr="001264BE" w:rsidRDefault="00E57505" w:rsidP="001264BE">
            <w:pPr>
              <w:jc w:val="center"/>
            </w:pPr>
            <w:r w:rsidRPr="001264BE">
              <w:t>10 godzin</w:t>
            </w:r>
          </w:p>
        </w:tc>
      </w:tr>
      <w:tr w:rsidR="002C704A" w:rsidRPr="001264BE" w:rsidTr="0072410D">
        <w:trPr>
          <w:trHeight w:val="272"/>
          <w:jc w:val="center"/>
        </w:trPr>
        <w:tc>
          <w:tcPr>
            <w:tcW w:w="0" w:type="auto"/>
          </w:tcPr>
          <w:p w:rsidR="00E57505" w:rsidRPr="001264BE" w:rsidRDefault="00E57505" w:rsidP="001264BE">
            <w:pPr>
              <w:jc w:val="both"/>
            </w:pPr>
            <w:r w:rsidRPr="001264BE">
              <w:t>17.</w:t>
            </w:r>
          </w:p>
        </w:tc>
        <w:tc>
          <w:tcPr>
            <w:tcW w:w="5488" w:type="dxa"/>
          </w:tcPr>
          <w:p w:rsidR="00E57505" w:rsidRPr="001264BE" w:rsidRDefault="00E57505" w:rsidP="001264BE">
            <w:r w:rsidRPr="001264BE">
              <w:t>Kierownik pracowni w młodzieżowym domu kultury</w:t>
            </w:r>
          </w:p>
        </w:tc>
        <w:tc>
          <w:tcPr>
            <w:tcW w:w="2971" w:type="dxa"/>
          </w:tcPr>
          <w:p w:rsidR="00E57505" w:rsidRPr="001264BE" w:rsidRDefault="00E57505" w:rsidP="001264BE">
            <w:pPr>
              <w:jc w:val="center"/>
            </w:pPr>
            <w:r w:rsidRPr="001264BE">
              <w:t>16 godzin</w:t>
            </w:r>
          </w:p>
        </w:tc>
      </w:tr>
      <w:tr w:rsidR="002C704A" w:rsidRPr="001264BE" w:rsidTr="0072410D">
        <w:trPr>
          <w:trHeight w:val="272"/>
          <w:jc w:val="center"/>
        </w:trPr>
        <w:tc>
          <w:tcPr>
            <w:tcW w:w="603" w:type="dxa"/>
          </w:tcPr>
          <w:p w:rsidR="00E57505" w:rsidRPr="001264BE" w:rsidRDefault="00E57505" w:rsidP="001264BE">
            <w:pPr>
              <w:jc w:val="both"/>
            </w:pPr>
            <w:r w:rsidRPr="001264BE">
              <w:t>18.</w:t>
            </w:r>
          </w:p>
        </w:tc>
        <w:tc>
          <w:tcPr>
            <w:tcW w:w="5488" w:type="dxa"/>
          </w:tcPr>
          <w:p w:rsidR="00E57505" w:rsidRPr="001264BE" w:rsidRDefault="00E57505" w:rsidP="001264BE">
            <w:pPr>
              <w:jc w:val="both"/>
            </w:pPr>
            <w:r w:rsidRPr="001264BE">
              <w:t>Kierownik sekcji w Zespole Szkół Muzycznych</w:t>
            </w:r>
          </w:p>
        </w:tc>
        <w:tc>
          <w:tcPr>
            <w:tcW w:w="2971" w:type="dxa"/>
          </w:tcPr>
          <w:p w:rsidR="00E57505" w:rsidRPr="001264BE" w:rsidRDefault="00E57505" w:rsidP="001264BE">
            <w:pPr>
              <w:jc w:val="center"/>
            </w:pPr>
            <w:r w:rsidRPr="001264BE">
              <w:t>12 godzin</w:t>
            </w:r>
          </w:p>
        </w:tc>
      </w:tr>
      <w:tr w:rsidR="0072410D" w:rsidRPr="001264BE" w:rsidTr="0072410D">
        <w:trPr>
          <w:trHeight w:val="272"/>
          <w:jc w:val="center"/>
        </w:trPr>
        <w:tc>
          <w:tcPr>
            <w:tcW w:w="603" w:type="dxa"/>
          </w:tcPr>
          <w:p w:rsidR="00E57505" w:rsidRPr="001264BE" w:rsidRDefault="00E57505" w:rsidP="001264BE">
            <w:pPr>
              <w:jc w:val="both"/>
            </w:pPr>
            <w:r w:rsidRPr="001264BE">
              <w:t>19.</w:t>
            </w:r>
          </w:p>
        </w:tc>
        <w:tc>
          <w:tcPr>
            <w:tcW w:w="5488" w:type="dxa"/>
          </w:tcPr>
          <w:p w:rsidR="00E57505" w:rsidRPr="001264BE" w:rsidRDefault="00E57505" w:rsidP="001264BE">
            <w:pPr>
              <w:jc w:val="both"/>
            </w:pPr>
            <w:r w:rsidRPr="001264BE">
              <w:t>Koordynator ds. sportowych</w:t>
            </w:r>
          </w:p>
        </w:tc>
        <w:tc>
          <w:tcPr>
            <w:tcW w:w="2971" w:type="dxa"/>
          </w:tcPr>
          <w:p w:rsidR="00E57505" w:rsidRPr="001264BE" w:rsidRDefault="00E57505" w:rsidP="001264BE">
            <w:pPr>
              <w:jc w:val="center"/>
              <w:rPr>
                <w:highlight w:val="yellow"/>
              </w:rPr>
            </w:pPr>
            <w:r w:rsidRPr="001264BE">
              <w:t>8 godzin</w:t>
            </w:r>
          </w:p>
        </w:tc>
      </w:tr>
    </w:tbl>
    <w:p w:rsidR="00E57505" w:rsidRPr="001264BE" w:rsidRDefault="00E57505" w:rsidP="001264BE">
      <w:pPr>
        <w:jc w:val="both"/>
      </w:pPr>
    </w:p>
    <w:p w:rsidR="00E57505" w:rsidRPr="001264BE" w:rsidRDefault="00E57505" w:rsidP="001264BE">
      <w:pPr>
        <w:ind w:firstLine="567"/>
        <w:jc w:val="both"/>
      </w:pPr>
      <w:r w:rsidRPr="001264BE">
        <w:t>§</w:t>
      </w:r>
      <w:r w:rsidR="00F40DFE" w:rsidRPr="001264BE">
        <w:t xml:space="preserve"> </w:t>
      </w:r>
      <w:r w:rsidRPr="001264BE">
        <w:t>5.</w:t>
      </w:r>
      <w:r w:rsidR="00F40DFE" w:rsidRPr="001264BE">
        <w:t xml:space="preserve"> </w:t>
      </w:r>
      <w:r w:rsidRPr="001264BE">
        <w:t>Do nauczyciela pełniącego obowiązki kierownicze w zastępstwie nauczyciela, któremu powierzono stanowisko kierownicze, wymiar zajęć ustalony zgodnie z § 4 stosuje się odpowiednio.</w:t>
      </w:r>
    </w:p>
    <w:p w:rsidR="00E57505" w:rsidRPr="001264BE" w:rsidRDefault="00E57505" w:rsidP="001264BE">
      <w:pPr>
        <w:ind w:firstLine="567"/>
        <w:jc w:val="both"/>
      </w:pPr>
    </w:p>
    <w:p w:rsidR="00E57505" w:rsidRPr="001264BE" w:rsidRDefault="00E57505" w:rsidP="001264BE">
      <w:pPr>
        <w:ind w:firstLine="567"/>
        <w:jc w:val="both"/>
      </w:pPr>
      <w:r w:rsidRPr="001264BE">
        <w:t>§</w:t>
      </w:r>
      <w:r w:rsidR="00F40DFE" w:rsidRPr="001264BE">
        <w:t xml:space="preserve"> </w:t>
      </w:r>
      <w:r w:rsidRPr="001264BE">
        <w:t>6.</w:t>
      </w:r>
      <w:r w:rsidR="00F40DFE" w:rsidRPr="001264BE">
        <w:t xml:space="preserve"> </w:t>
      </w:r>
      <w:r w:rsidRPr="001264BE">
        <w:t>1.</w:t>
      </w:r>
      <w:r w:rsidR="00F40DFE" w:rsidRPr="001264BE">
        <w:t xml:space="preserve"> </w:t>
      </w:r>
      <w:r w:rsidRPr="001264BE">
        <w:t>Jeżeli warunki funkcjonowania szkoły powodują znaczne zwiększenie zadań dyrektora szkoły można zwolnić dyrektora szkoły od obowiązku realizacji tygodniowego obowiązkowego wymiaru zajęć, określonego w § 4.</w:t>
      </w:r>
    </w:p>
    <w:p w:rsidR="00E57505" w:rsidRPr="001264BE" w:rsidRDefault="00E57505" w:rsidP="001264BE">
      <w:pPr>
        <w:ind w:firstLine="567"/>
        <w:jc w:val="both"/>
      </w:pPr>
      <w:r w:rsidRPr="001264BE">
        <w:t>2.</w:t>
      </w:r>
      <w:r w:rsidR="00F40DFE" w:rsidRPr="001264BE">
        <w:t xml:space="preserve"> </w:t>
      </w:r>
      <w:r w:rsidRPr="001264BE">
        <w:t>W uzasadnionych przypadkach można zmienić ustaloną w § 4 tygodniową liczbę godzin obowiązkowego wymiaru zajęć.</w:t>
      </w:r>
    </w:p>
    <w:p w:rsidR="00E57505" w:rsidRPr="001264BE" w:rsidRDefault="00E57505" w:rsidP="001264BE">
      <w:pPr>
        <w:ind w:firstLine="567"/>
        <w:jc w:val="both"/>
      </w:pPr>
    </w:p>
    <w:p w:rsidR="00E57505" w:rsidRPr="001264BE" w:rsidRDefault="00E57505" w:rsidP="001264BE">
      <w:pPr>
        <w:ind w:firstLine="567"/>
        <w:jc w:val="both"/>
      </w:pPr>
      <w:r w:rsidRPr="001264BE">
        <w:t>§</w:t>
      </w:r>
      <w:r w:rsidR="00F40DFE" w:rsidRPr="001264BE">
        <w:t xml:space="preserve"> </w:t>
      </w:r>
      <w:r w:rsidRPr="001264BE">
        <w:t>7.</w:t>
      </w:r>
      <w:r w:rsidR="00F40DFE" w:rsidRPr="001264BE">
        <w:t xml:space="preserve"> </w:t>
      </w:r>
      <w:r w:rsidRPr="001264BE">
        <w:t>Zniżka godzin, o której mowa w § 4 i § 5  lub zwolnienie z obowiązku realizacji tygodniowego obowiązkowego wymiaru zajęć, o którym mowa w § 4</w:t>
      </w:r>
      <w:r w:rsidR="00F40DFE" w:rsidRPr="001264BE">
        <w:t xml:space="preserve"> </w:t>
      </w:r>
      <w:r w:rsidRPr="001264BE">
        <w:t>może być cofnięte</w:t>
      </w:r>
      <w:r w:rsidR="00F40DFE" w:rsidRPr="001264BE">
        <w:t xml:space="preserve"> </w:t>
      </w:r>
      <w:r w:rsidRPr="001264BE">
        <w:t>w każdym czasie, bez potrzeby wypowiedzenia, jeżeli zaistnieją przyczyny uzasadniające potrzebę cofnięcia zniżki lub zwolnienia.</w:t>
      </w:r>
    </w:p>
    <w:p w:rsidR="00E57505" w:rsidRPr="001264BE" w:rsidRDefault="00E57505" w:rsidP="001264BE">
      <w:pPr>
        <w:ind w:firstLine="567"/>
        <w:jc w:val="both"/>
      </w:pPr>
    </w:p>
    <w:p w:rsidR="00E57505" w:rsidRPr="001264BE" w:rsidRDefault="00E57505" w:rsidP="001264BE">
      <w:pPr>
        <w:ind w:firstLine="567"/>
        <w:jc w:val="both"/>
      </w:pPr>
      <w:r w:rsidRPr="001264BE">
        <w:t>§</w:t>
      </w:r>
      <w:r w:rsidR="00F40DFE" w:rsidRPr="001264BE">
        <w:t xml:space="preserve"> </w:t>
      </w:r>
      <w:r w:rsidRPr="001264BE">
        <w:t>8.</w:t>
      </w:r>
      <w:r w:rsidR="00F40DFE" w:rsidRPr="001264BE">
        <w:t xml:space="preserve"> </w:t>
      </w:r>
      <w:r w:rsidRPr="001264BE">
        <w:t>Ustala się tygodniowy obowiązkowy wymiar godzin zajęć dydaktycznych, wychowawczych i opiekuńczych prowadzonych bezpośrednio z uczniami lub wychowankami albo na ich rzecz nauczycieli nie wymienionych w art. 42 ust. 3 ustawy - Karta Nauczyciela,</w:t>
      </w:r>
      <w:r w:rsidR="00F40DFE" w:rsidRPr="001264BE">
        <w:t xml:space="preserve"> </w:t>
      </w:r>
      <w:r w:rsidRPr="001264BE">
        <w:t>z wyjątkiem nauczycieli zatrudnionych w poradniach psychologiczno-pedagogicznych, zgodnie z poniższą tabelą: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5"/>
        <w:gridCol w:w="4293"/>
        <w:gridCol w:w="3820"/>
      </w:tblGrid>
      <w:tr w:rsidR="002C704A" w:rsidRPr="001264BE" w:rsidTr="0072410D">
        <w:trPr>
          <w:trHeight w:val="332"/>
        </w:trPr>
        <w:tc>
          <w:tcPr>
            <w:tcW w:w="1055" w:type="dxa"/>
            <w:vAlign w:val="center"/>
          </w:tcPr>
          <w:p w:rsidR="00E57505" w:rsidRPr="001264BE" w:rsidRDefault="00E57505" w:rsidP="001264BE">
            <w:pPr>
              <w:jc w:val="center"/>
            </w:pPr>
            <w:r w:rsidRPr="001264BE">
              <w:t>Lp.</w:t>
            </w:r>
          </w:p>
        </w:tc>
        <w:tc>
          <w:tcPr>
            <w:tcW w:w="4293" w:type="dxa"/>
            <w:vAlign w:val="center"/>
          </w:tcPr>
          <w:p w:rsidR="00E57505" w:rsidRPr="001264BE" w:rsidRDefault="00E57505" w:rsidP="001264BE">
            <w:pPr>
              <w:jc w:val="center"/>
            </w:pPr>
            <w:r w:rsidRPr="001264BE">
              <w:t>Stanowisko</w:t>
            </w:r>
          </w:p>
        </w:tc>
        <w:tc>
          <w:tcPr>
            <w:tcW w:w="3820" w:type="dxa"/>
            <w:vAlign w:val="center"/>
          </w:tcPr>
          <w:p w:rsidR="00E57505" w:rsidRPr="001264BE" w:rsidRDefault="00E57505" w:rsidP="001264BE">
            <w:pPr>
              <w:jc w:val="center"/>
              <w:rPr>
                <w:highlight w:val="yellow"/>
              </w:rPr>
            </w:pPr>
            <w:r w:rsidRPr="001264BE">
              <w:t>Obowiązkowy tygodniowy wymiar godzin zajęć dydaktycznych, wychowawczych i opiekuńczych</w:t>
            </w:r>
          </w:p>
        </w:tc>
      </w:tr>
      <w:tr w:rsidR="002C704A" w:rsidRPr="001264BE" w:rsidTr="0072410D">
        <w:tc>
          <w:tcPr>
            <w:tcW w:w="1055" w:type="dxa"/>
          </w:tcPr>
          <w:p w:rsidR="00E57505" w:rsidRPr="001264BE" w:rsidRDefault="00E57505" w:rsidP="001264BE">
            <w:pPr>
              <w:jc w:val="center"/>
            </w:pPr>
            <w:r w:rsidRPr="001264BE">
              <w:t>1.</w:t>
            </w:r>
          </w:p>
        </w:tc>
        <w:tc>
          <w:tcPr>
            <w:tcW w:w="4293" w:type="dxa"/>
          </w:tcPr>
          <w:p w:rsidR="00E57505" w:rsidRPr="001264BE" w:rsidRDefault="00E57505" w:rsidP="001264BE">
            <w:pPr>
              <w:jc w:val="both"/>
            </w:pPr>
            <w:r w:rsidRPr="001264BE">
              <w:t>Pedagog, psycholog, logopeda, terapeuta pedagogiczny, doradca zawodowy</w:t>
            </w:r>
          </w:p>
        </w:tc>
        <w:tc>
          <w:tcPr>
            <w:tcW w:w="3820" w:type="dxa"/>
          </w:tcPr>
          <w:p w:rsidR="00E57505" w:rsidRPr="001264BE" w:rsidRDefault="00E57505" w:rsidP="001264BE">
            <w:pPr>
              <w:jc w:val="center"/>
              <w:rPr>
                <w:highlight w:val="yellow"/>
              </w:rPr>
            </w:pPr>
            <w:r w:rsidRPr="001264BE">
              <w:t>22 godziny</w:t>
            </w:r>
          </w:p>
        </w:tc>
      </w:tr>
      <w:tr w:rsidR="002C704A" w:rsidRPr="001264BE" w:rsidTr="0072410D">
        <w:tc>
          <w:tcPr>
            <w:tcW w:w="1055" w:type="dxa"/>
          </w:tcPr>
          <w:p w:rsidR="00E57505" w:rsidRPr="001264BE" w:rsidRDefault="00E57505" w:rsidP="001264BE">
            <w:pPr>
              <w:jc w:val="center"/>
              <w:rPr>
                <w:highlight w:val="yellow"/>
              </w:rPr>
            </w:pPr>
            <w:r w:rsidRPr="001264BE">
              <w:t>2.</w:t>
            </w:r>
          </w:p>
        </w:tc>
        <w:tc>
          <w:tcPr>
            <w:tcW w:w="4293" w:type="dxa"/>
          </w:tcPr>
          <w:p w:rsidR="00E57505" w:rsidRPr="001264BE" w:rsidRDefault="00E57505" w:rsidP="001264BE">
            <w:pPr>
              <w:jc w:val="both"/>
            </w:pPr>
            <w:r w:rsidRPr="001264BE">
              <w:t>Nauczyciel  praktycznej nauki zawodu</w:t>
            </w:r>
          </w:p>
        </w:tc>
        <w:tc>
          <w:tcPr>
            <w:tcW w:w="3820" w:type="dxa"/>
          </w:tcPr>
          <w:p w:rsidR="00E57505" w:rsidRPr="001264BE" w:rsidRDefault="00E57505" w:rsidP="001264BE">
            <w:pPr>
              <w:jc w:val="center"/>
            </w:pPr>
            <w:r w:rsidRPr="001264BE">
              <w:t>20 godzin</w:t>
            </w:r>
          </w:p>
        </w:tc>
      </w:tr>
      <w:tr w:rsidR="002C704A" w:rsidRPr="001264BE" w:rsidTr="0072410D">
        <w:tc>
          <w:tcPr>
            <w:tcW w:w="1055" w:type="dxa"/>
          </w:tcPr>
          <w:p w:rsidR="00E57505" w:rsidRPr="001264BE" w:rsidRDefault="00E57505" w:rsidP="001264BE">
            <w:pPr>
              <w:jc w:val="center"/>
              <w:rPr>
                <w:highlight w:val="yellow"/>
              </w:rPr>
            </w:pPr>
            <w:r w:rsidRPr="001264BE">
              <w:t>3.</w:t>
            </w:r>
          </w:p>
        </w:tc>
        <w:tc>
          <w:tcPr>
            <w:tcW w:w="4293" w:type="dxa"/>
          </w:tcPr>
          <w:p w:rsidR="00E57505" w:rsidRPr="001264BE" w:rsidRDefault="001264BE" w:rsidP="001264BE">
            <w:pPr>
              <w:jc w:val="both"/>
              <w:rPr>
                <w:strike/>
                <w:highlight w:val="yellow"/>
              </w:rPr>
            </w:pPr>
            <w:r w:rsidRPr="001264BE">
              <w:t>Nauczyciel przedszkola pracujący z grupami obejmującymi dzieci 6-letnie i dzieci młodsze</w:t>
            </w:r>
          </w:p>
        </w:tc>
        <w:tc>
          <w:tcPr>
            <w:tcW w:w="3820" w:type="dxa"/>
          </w:tcPr>
          <w:p w:rsidR="00E57505" w:rsidRPr="001264BE" w:rsidRDefault="00E57505" w:rsidP="001264BE">
            <w:pPr>
              <w:jc w:val="center"/>
            </w:pPr>
            <w:r w:rsidRPr="001264BE">
              <w:t>2</w:t>
            </w:r>
            <w:r w:rsidR="001264BE" w:rsidRPr="001264BE">
              <w:t>4</w:t>
            </w:r>
            <w:r w:rsidRPr="001264BE">
              <w:t xml:space="preserve"> godzin</w:t>
            </w:r>
            <w:r w:rsidR="001264BE" w:rsidRPr="001264BE">
              <w:t>y</w:t>
            </w:r>
          </w:p>
        </w:tc>
      </w:tr>
    </w:tbl>
    <w:p w:rsidR="00E57505" w:rsidRPr="001264BE" w:rsidRDefault="00E57505" w:rsidP="001264BE">
      <w:pPr>
        <w:tabs>
          <w:tab w:val="left" w:pos="-1260"/>
        </w:tabs>
        <w:jc w:val="both"/>
      </w:pPr>
    </w:p>
    <w:p w:rsidR="00E57505" w:rsidRPr="001264BE" w:rsidRDefault="00F40DFE" w:rsidP="001264BE">
      <w:pPr>
        <w:tabs>
          <w:tab w:val="left" w:pos="-1260"/>
        </w:tabs>
        <w:ind w:firstLine="567"/>
        <w:jc w:val="both"/>
      </w:pPr>
      <w:r w:rsidRPr="001264BE">
        <w:lastRenderedPageBreak/>
        <w:t xml:space="preserve">§ 9. 1. </w:t>
      </w:r>
      <w:r w:rsidR="00E57505" w:rsidRPr="001264BE">
        <w:t>Tygodniowy obowiązkowy wymiar godzin zajęć nauczycieli prowadzących kształcenie w formie zaocznej, nauczycieli kształcących na odległość określa się w</w:t>
      </w:r>
      <w:r w:rsidRPr="001264BE">
        <w:t xml:space="preserve"> </w:t>
      </w:r>
      <w:r w:rsidR="00E57505" w:rsidRPr="001264BE">
        <w:t>wysokości:</w:t>
      </w:r>
    </w:p>
    <w:p w:rsidR="00E57505" w:rsidRPr="001264BE" w:rsidRDefault="00E57505" w:rsidP="001264BE">
      <w:pPr>
        <w:pStyle w:val="Akapitzlist"/>
        <w:numPr>
          <w:ilvl w:val="0"/>
          <w:numId w:val="7"/>
        </w:numPr>
        <w:tabs>
          <w:tab w:val="left" w:pos="-1260"/>
        </w:tabs>
        <w:spacing w:line="24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1264BE">
        <w:rPr>
          <w:rFonts w:ascii="Times New Roman" w:hAnsi="Times New Roman" w:cs="Times New Roman"/>
          <w:sz w:val="24"/>
          <w:szCs w:val="24"/>
        </w:rPr>
        <w:t>20 godzin dla nauczycieli praktycznej nauki zawodu;</w:t>
      </w:r>
    </w:p>
    <w:p w:rsidR="00E57505" w:rsidRPr="001264BE" w:rsidRDefault="00E57505" w:rsidP="001264BE">
      <w:pPr>
        <w:pStyle w:val="Akapitzlist"/>
        <w:numPr>
          <w:ilvl w:val="0"/>
          <w:numId w:val="7"/>
        </w:numPr>
        <w:tabs>
          <w:tab w:val="left" w:pos="-1260"/>
        </w:tabs>
        <w:spacing w:line="24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1264BE">
        <w:rPr>
          <w:rFonts w:ascii="Times New Roman" w:hAnsi="Times New Roman" w:cs="Times New Roman"/>
          <w:sz w:val="24"/>
          <w:szCs w:val="24"/>
        </w:rPr>
        <w:t>18 godzin dla nauczycieli nie wymienionych w pkt 1.</w:t>
      </w:r>
    </w:p>
    <w:p w:rsidR="00E57505" w:rsidRPr="001264BE" w:rsidRDefault="00E57505" w:rsidP="001264BE">
      <w:pPr>
        <w:tabs>
          <w:tab w:val="left" w:pos="-1260"/>
        </w:tabs>
        <w:ind w:firstLine="567"/>
        <w:jc w:val="both"/>
      </w:pPr>
      <w:r w:rsidRPr="001264BE">
        <w:t>2.</w:t>
      </w:r>
      <w:r w:rsidR="00F40DFE" w:rsidRPr="001264BE">
        <w:t xml:space="preserve"> </w:t>
      </w:r>
      <w:r w:rsidRPr="001264BE">
        <w:t>Do obowiązkowego wymiaru godzin zajęć dydaktycznych nauczycieli, o których mowa w ust. 1 zalicza się:</w:t>
      </w:r>
    </w:p>
    <w:p w:rsidR="00F40DFE" w:rsidRPr="001264BE" w:rsidRDefault="00F40DFE" w:rsidP="001264BE">
      <w:pPr>
        <w:pStyle w:val="Akapitzlist"/>
        <w:numPr>
          <w:ilvl w:val="0"/>
          <w:numId w:val="14"/>
        </w:numPr>
        <w:tabs>
          <w:tab w:val="left" w:pos="-1260"/>
          <w:tab w:val="left" w:pos="567"/>
        </w:tabs>
        <w:spacing w:line="24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1264BE">
        <w:rPr>
          <w:rFonts w:ascii="Times New Roman" w:hAnsi="Times New Roman" w:cs="Times New Roman"/>
          <w:sz w:val="24"/>
          <w:szCs w:val="24"/>
        </w:rPr>
        <w:t xml:space="preserve">godziny </w:t>
      </w:r>
      <w:r w:rsidR="00E57505" w:rsidRPr="001264BE">
        <w:rPr>
          <w:rFonts w:ascii="Times New Roman" w:hAnsi="Times New Roman" w:cs="Times New Roman"/>
          <w:sz w:val="24"/>
          <w:szCs w:val="24"/>
        </w:rPr>
        <w:t>konsultacji zbiorowych w formie stacjonarnej i on-line,</w:t>
      </w:r>
    </w:p>
    <w:p w:rsidR="00F40DFE" w:rsidRPr="001264BE" w:rsidRDefault="00E57505" w:rsidP="001264BE">
      <w:pPr>
        <w:pStyle w:val="Akapitzlist"/>
        <w:numPr>
          <w:ilvl w:val="0"/>
          <w:numId w:val="14"/>
        </w:numPr>
        <w:tabs>
          <w:tab w:val="left" w:pos="-1260"/>
          <w:tab w:val="left" w:pos="567"/>
        </w:tabs>
        <w:spacing w:line="24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1264BE">
        <w:rPr>
          <w:rFonts w:ascii="Times New Roman" w:hAnsi="Times New Roman" w:cs="Times New Roman"/>
          <w:sz w:val="24"/>
          <w:szCs w:val="24"/>
        </w:rPr>
        <w:t xml:space="preserve">godziny konsultacji indywidualnych odbytych w formie stacjonarnej i on-line, w wymiarze 20% ogólnej liczby godzin zajęć w semestrze, </w:t>
      </w:r>
    </w:p>
    <w:p w:rsidR="00F40DFE" w:rsidRPr="001264BE" w:rsidRDefault="00E57505" w:rsidP="001264BE">
      <w:pPr>
        <w:pStyle w:val="Akapitzlist"/>
        <w:numPr>
          <w:ilvl w:val="0"/>
          <w:numId w:val="14"/>
        </w:numPr>
        <w:tabs>
          <w:tab w:val="left" w:pos="-1260"/>
          <w:tab w:val="left" w:pos="567"/>
        </w:tabs>
        <w:spacing w:line="24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1264BE">
        <w:rPr>
          <w:rFonts w:ascii="Times New Roman" w:hAnsi="Times New Roman" w:cs="Times New Roman"/>
          <w:sz w:val="24"/>
          <w:szCs w:val="24"/>
        </w:rPr>
        <w:t>godziny poprawiania oraz oceniania pisemnych prac kontrolnych i egzaminacyjnych licząc poprawienie 4 prac za 1 godzinę zajęć w szkole podstawowej oraz 3 prac za jedną godzinę zajęć w pozostałych typach szkół;</w:t>
      </w:r>
    </w:p>
    <w:p w:rsidR="00F40DFE" w:rsidRPr="001264BE" w:rsidRDefault="00E57505" w:rsidP="001264BE">
      <w:pPr>
        <w:pStyle w:val="Akapitzlist"/>
        <w:numPr>
          <w:ilvl w:val="0"/>
          <w:numId w:val="14"/>
        </w:numPr>
        <w:tabs>
          <w:tab w:val="left" w:pos="-1260"/>
          <w:tab w:val="left" w:pos="567"/>
        </w:tabs>
        <w:spacing w:line="24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1264BE">
        <w:rPr>
          <w:rFonts w:ascii="Times New Roman" w:hAnsi="Times New Roman" w:cs="Times New Roman"/>
          <w:sz w:val="24"/>
          <w:szCs w:val="24"/>
        </w:rPr>
        <w:t>godziny nadzorowania semestralnych i klasyfikacyjnych egzaminów pisemnych - nie dłużej niż jedna godzina zajęć w szkole podstawowej oraz nie dłużej niż 2 godziny zajęć w pozostałych typach szkół – za jeden egzamin;</w:t>
      </w:r>
    </w:p>
    <w:p w:rsidR="00E57505" w:rsidRPr="001264BE" w:rsidRDefault="00E57505" w:rsidP="001264BE">
      <w:pPr>
        <w:pStyle w:val="Akapitzlist"/>
        <w:numPr>
          <w:ilvl w:val="0"/>
          <w:numId w:val="14"/>
        </w:numPr>
        <w:tabs>
          <w:tab w:val="left" w:pos="-1260"/>
          <w:tab w:val="left" w:pos="567"/>
        </w:tabs>
        <w:spacing w:line="24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1264BE">
        <w:rPr>
          <w:rFonts w:ascii="Times New Roman" w:hAnsi="Times New Roman" w:cs="Times New Roman"/>
          <w:sz w:val="24"/>
          <w:szCs w:val="24"/>
        </w:rPr>
        <w:t>godziny przeprowadzania semestralnych i klasyfikacyjnych egzaminów ustnych - nie dłużej niż 15 minut w szkole podstawowej oraz nie dłużej niż 20 minut pozostałych typach szkół – za jeden egzamin dla 1 ucznia.</w:t>
      </w:r>
    </w:p>
    <w:p w:rsidR="00E57505" w:rsidRPr="001264BE" w:rsidRDefault="00E57505" w:rsidP="001264BE">
      <w:pPr>
        <w:tabs>
          <w:tab w:val="left" w:pos="-1260"/>
          <w:tab w:val="num" w:pos="0"/>
        </w:tabs>
        <w:ind w:firstLine="567"/>
        <w:jc w:val="both"/>
      </w:pPr>
      <w:r w:rsidRPr="001264BE">
        <w:t>3.</w:t>
      </w:r>
      <w:r w:rsidR="00F40DFE" w:rsidRPr="001264BE">
        <w:t xml:space="preserve"> </w:t>
      </w:r>
      <w:r w:rsidRPr="001264BE">
        <w:t>Dla celów obliczenia obowiązkowego wymiaru godzin zajęć dydaktycznych przez godzinę konsultacji zbiorowych i indywidualnych należy rozumieć jednostkę 45 minut, przez godzinę zajęć praktycznych – jednostkę 50 minut, a przez godzinę pozostałych zajęć – 60 minut.</w:t>
      </w:r>
    </w:p>
    <w:p w:rsidR="00E57505" w:rsidRPr="001264BE" w:rsidRDefault="00E57505" w:rsidP="001264BE">
      <w:pPr>
        <w:tabs>
          <w:tab w:val="left" w:pos="-1260"/>
          <w:tab w:val="num" w:pos="0"/>
        </w:tabs>
        <w:ind w:firstLine="567"/>
        <w:jc w:val="both"/>
      </w:pPr>
      <w:r w:rsidRPr="001264BE">
        <w:t>4.</w:t>
      </w:r>
      <w:r w:rsidR="00F40DFE" w:rsidRPr="001264BE">
        <w:t xml:space="preserve"> </w:t>
      </w:r>
      <w:r w:rsidRPr="001264BE">
        <w:t>Rozliczenia godzin zajęć dydaktycznych nauczyciela zatrudnionego w pełnym wymiarze godzin w szkołach dla dorosłych kształcących w systemie zaocznym oraz systemie kształcenia na odległość dokonuje się w każdym semestrze.</w:t>
      </w:r>
    </w:p>
    <w:p w:rsidR="00E57505" w:rsidRPr="001264BE" w:rsidRDefault="00E57505" w:rsidP="001264BE">
      <w:pPr>
        <w:tabs>
          <w:tab w:val="left" w:pos="-1260"/>
          <w:tab w:val="num" w:pos="0"/>
        </w:tabs>
        <w:ind w:firstLine="567"/>
        <w:jc w:val="both"/>
      </w:pPr>
      <w:r w:rsidRPr="001264BE">
        <w:t>5.</w:t>
      </w:r>
      <w:r w:rsidR="00F40DFE" w:rsidRPr="001264BE">
        <w:t xml:space="preserve"> </w:t>
      </w:r>
      <w:r w:rsidRPr="001264BE">
        <w:t>W okresie semestru nauczyciel obowiązany jest zrealizować połowę rocznego wymiaru godzin zajęć; za podstawę rozliczenia przyjmuje się: że odbyte godziny zajęć, godziny usprawiedliwionej nieobecności w pracy i godziny niezrealizowane z przyczyn leżących po stronie pracodawcy, według zapisów w dzienniku  zajęć; w systemie kształcenia na odległość do dziennika zajęć dołącza się elektroniczne raporty zajęć.</w:t>
      </w:r>
    </w:p>
    <w:p w:rsidR="00E57505" w:rsidRPr="001264BE" w:rsidRDefault="00E57505" w:rsidP="001264BE">
      <w:pPr>
        <w:tabs>
          <w:tab w:val="left" w:pos="-1260"/>
          <w:tab w:val="num" w:pos="0"/>
        </w:tabs>
        <w:ind w:firstLine="567"/>
        <w:jc w:val="both"/>
      </w:pPr>
      <w:r w:rsidRPr="001264BE">
        <w:t>6.</w:t>
      </w:r>
      <w:r w:rsidR="00F40DFE" w:rsidRPr="001264BE">
        <w:t xml:space="preserve"> </w:t>
      </w:r>
      <w:r w:rsidRPr="001264BE">
        <w:t>Odbyte godziny zajęć wymienionych w ust. 1 oraz godziny zajęć wynikające z</w:t>
      </w:r>
      <w:r w:rsidR="0072410D" w:rsidRPr="001264BE">
        <w:t xml:space="preserve"> </w:t>
      </w:r>
      <w:r w:rsidRPr="001264BE">
        <w:t>planu nauczania, lecz niezrealizowane z przyczyn leżących po stronie pracodawcy, przekraczające połowę rocznego wymiaru, są godzinami ponadwymiarowymi.</w:t>
      </w:r>
    </w:p>
    <w:p w:rsidR="00E57505" w:rsidRPr="001264BE" w:rsidRDefault="00E57505" w:rsidP="001264BE">
      <w:pPr>
        <w:tabs>
          <w:tab w:val="left" w:pos="-1260"/>
          <w:tab w:val="num" w:pos="0"/>
        </w:tabs>
        <w:ind w:firstLine="567"/>
        <w:jc w:val="both"/>
      </w:pPr>
    </w:p>
    <w:p w:rsidR="001264BE" w:rsidRPr="001264BE" w:rsidRDefault="001264BE" w:rsidP="001264BE">
      <w:pPr>
        <w:ind w:firstLine="567"/>
        <w:jc w:val="both"/>
      </w:pPr>
      <w:r w:rsidRPr="001264BE">
        <w:t>§ 10. W sprawach dotyczących organizacji roku szkolnego 2019/ 2020, stosuje się zasady ustalone uchwałą Nr 140/07 Rady Miasta Torunia z dnia 13 września 2007 r. w sprawie zasad rozliczania tygodniowego wymiaru godzin nauczycieli, dla których ustalony plan zajęć jest różny w poszczególnych okresach roku szkolnego, rozmiaru i zasad udzielania zniżek tygodniowego wymiaru zajęć nauczycielom zajmującym stanowiska kierownicze, ustalania tygodniowego obowiązkowego wymiaru godzin zajęć nauczycieli nie wymienionych w art. 42 ust. 3 Karty Nauczyciela oraz zasad zaliczania do wymiaru godzin poszczególnych zajęć w kształceniu zaocznym i w systemie kształcenia na odległość (Dz. Urz. Województwa Kuj</w:t>
      </w:r>
      <w:r>
        <w:t xml:space="preserve">awsko-Pomorskiego Nr 119, poz. </w:t>
      </w:r>
      <w:r w:rsidRPr="001264BE">
        <w:t>1773).</w:t>
      </w:r>
    </w:p>
    <w:p w:rsidR="001264BE" w:rsidRDefault="001264BE" w:rsidP="001264BE">
      <w:pPr>
        <w:ind w:firstLine="567"/>
        <w:jc w:val="both"/>
      </w:pPr>
    </w:p>
    <w:p w:rsidR="001264BE" w:rsidRPr="001264BE" w:rsidRDefault="001264BE" w:rsidP="001264BE">
      <w:pPr>
        <w:ind w:firstLine="567"/>
        <w:jc w:val="both"/>
      </w:pPr>
      <w:r w:rsidRPr="001264BE">
        <w:t>§ 11. Wykonanie uchwały powierza się Prezydentowi Miasta Torunia.</w:t>
      </w:r>
    </w:p>
    <w:p w:rsidR="001264BE" w:rsidRDefault="001264BE" w:rsidP="001264BE">
      <w:pPr>
        <w:ind w:firstLine="567"/>
        <w:jc w:val="both"/>
      </w:pPr>
    </w:p>
    <w:p w:rsidR="001264BE" w:rsidRPr="001264BE" w:rsidRDefault="001264BE" w:rsidP="001264BE">
      <w:pPr>
        <w:ind w:firstLine="567"/>
        <w:jc w:val="both"/>
      </w:pPr>
      <w:r w:rsidRPr="001264BE">
        <w:t xml:space="preserve">§ 12. Traci moc uchwała Nr 140/07 Rady Miasta Torunia z dnia 13 września 2007 r. w  sprawie zasad rozliczania tygodniowego wymiaru godzin nauczycieli, dla których ustalony plan zajęć jest różny w poszczególnych okresach roku szkolnego, rozmiaru i zasad udzielania zniżek tygodniowego wymiaru zajęć nauczycielom zajmującym stanowiska kierownicze, </w:t>
      </w:r>
      <w:r w:rsidRPr="001264BE">
        <w:lastRenderedPageBreak/>
        <w:t>ustalania tygodniowego obowiązkowego wymiaru godzin zajęć nauczycieli nie wymienionych w art. 42 ust. 3 Karty Nauczyciela oraz zasad zaliczania do wymiaru godzin poszczególnych zajęć w kształceniu zaocznym i w systemie kształcenia na odległość (Dz. Urz. Województwa Kujawsko-Pomorskiego Nr 119, poz. 1773).</w:t>
      </w:r>
    </w:p>
    <w:p w:rsidR="001264BE" w:rsidRDefault="001264BE" w:rsidP="001264BE">
      <w:pPr>
        <w:ind w:firstLine="567"/>
        <w:jc w:val="both"/>
      </w:pPr>
    </w:p>
    <w:p w:rsidR="001264BE" w:rsidRPr="001264BE" w:rsidRDefault="001264BE" w:rsidP="001264BE">
      <w:pPr>
        <w:ind w:firstLine="567"/>
        <w:jc w:val="both"/>
      </w:pPr>
      <w:r w:rsidRPr="001264BE">
        <w:t xml:space="preserve">§ 13. Uchwała wchodzi w życie po upływie 14 dni od dnia ogłoszenia w Dzienniku Urzędowym Województwa Kujawsko – Pomorskiego. </w:t>
      </w:r>
    </w:p>
    <w:p w:rsidR="0072410D" w:rsidRDefault="0072410D" w:rsidP="001264BE">
      <w:pPr>
        <w:ind w:firstLine="360"/>
        <w:jc w:val="both"/>
      </w:pPr>
    </w:p>
    <w:p w:rsidR="001264BE" w:rsidRDefault="001264BE" w:rsidP="001264BE">
      <w:pPr>
        <w:ind w:firstLine="360"/>
        <w:jc w:val="both"/>
      </w:pPr>
    </w:p>
    <w:p w:rsidR="001264BE" w:rsidRDefault="001264BE" w:rsidP="001264BE">
      <w:pPr>
        <w:ind w:firstLine="360"/>
        <w:jc w:val="both"/>
      </w:pPr>
    </w:p>
    <w:p w:rsidR="001264BE" w:rsidRPr="001264BE" w:rsidRDefault="001264BE" w:rsidP="001264BE">
      <w:pPr>
        <w:ind w:firstLine="360"/>
        <w:jc w:val="both"/>
      </w:pPr>
    </w:p>
    <w:p w:rsidR="00E57505" w:rsidRPr="001264BE" w:rsidRDefault="00E57505" w:rsidP="001264BE">
      <w:pPr>
        <w:tabs>
          <w:tab w:val="left" w:pos="-1260"/>
        </w:tabs>
        <w:ind w:firstLine="3402"/>
        <w:jc w:val="center"/>
      </w:pPr>
      <w:r w:rsidRPr="001264BE">
        <w:t>Przewodniczący</w:t>
      </w:r>
    </w:p>
    <w:p w:rsidR="00E57505" w:rsidRPr="001264BE" w:rsidRDefault="00E57505" w:rsidP="001264BE">
      <w:pPr>
        <w:tabs>
          <w:tab w:val="left" w:pos="-1260"/>
        </w:tabs>
        <w:ind w:firstLine="3402"/>
        <w:jc w:val="center"/>
      </w:pPr>
      <w:r w:rsidRPr="001264BE">
        <w:t>Rady Miasta Torunia</w:t>
      </w:r>
    </w:p>
    <w:p w:rsidR="00E57505" w:rsidRPr="001264BE" w:rsidRDefault="000B5342" w:rsidP="001264BE">
      <w:pPr>
        <w:tabs>
          <w:tab w:val="left" w:pos="-1260"/>
        </w:tabs>
        <w:ind w:firstLine="3402"/>
        <w:jc w:val="center"/>
      </w:pPr>
      <w:r>
        <w:t>/-/</w:t>
      </w:r>
      <w:bookmarkStart w:id="0" w:name="_GoBack"/>
      <w:bookmarkEnd w:id="0"/>
      <w:r w:rsidR="00E57505" w:rsidRPr="001264BE">
        <w:t>Marcin Czyżniewski</w:t>
      </w:r>
    </w:p>
    <w:sectPr w:rsidR="00E57505" w:rsidRPr="001264BE" w:rsidSect="008F5E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8C8" w:rsidRDefault="00DF78C8" w:rsidP="000154BB">
      <w:r>
        <w:separator/>
      </w:r>
    </w:p>
  </w:endnote>
  <w:endnote w:type="continuationSeparator" w:id="0">
    <w:p w:rsidR="00DF78C8" w:rsidRDefault="00DF78C8" w:rsidP="00015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EE"/>
    <w:family w:val="swiss"/>
    <w:pitch w:val="variable"/>
    <w:sig w:usb0="E10002FF" w:usb1="4000ACFF" w:usb2="00000009" w:usb3="00000000" w:csb0="0000019F" w:csb1="00000000"/>
  </w:font>
  <w:font w:name="Segoe UI">
    <w:charset w:val="EE"/>
    <w:family w:val="swiss"/>
    <w:pitch w:val="variable"/>
    <w:sig w:usb0="E10022FF" w:usb1="C000E47F" w:usb2="00000029" w:usb3="00000000" w:csb0="000001DF" w:csb1="00000000"/>
  </w:font>
  <w:font w:name="Cambria"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8C8" w:rsidRDefault="00DF78C8" w:rsidP="000154BB">
      <w:r>
        <w:separator/>
      </w:r>
    </w:p>
  </w:footnote>
  <w:footnote w:type="continuationSeparator" w:id="0">
    <w:p w:rsidR="00DF78C8" w:rsidRDefault="00DF78C8" w:rsidP="000154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37DE1"/>
    <w:multiLevelType w:val="hybridMultilevel"/>
    <w:tmpl w:val="EE9437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47650"/>
    <w:multiLevelType w:val="hybridMultilevel"/>
    <w:tmpl w:val="C06ED7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C628A"/>
    <w:multiLevelType w:val="hybridMultilevel"/>
    <w:tmpl w:val="3A705FC0"/>
    <w:lvl w:ilvl="0" w:tplc="134E057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1A33E4F"/>
    <w:multiLevelType w:val="hybridMultilevel"/>
    <w:tmpl w:val="49FE06AE"/>
    <w:lvl w:ilvl="0" w:tplc="209E9E4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  <w:b w:val="0"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76990"/>
    <w:multiLevelType w:val="multilevel"/>
    <w:tmpl w:val="514AD9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90F617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</w:abstractNum>
  <w:abstractNum w:abstractNumId="6" w15:restartNumberingAfterBreak="0">
    <w:nsid w:val="2B8420F4"/>
    <w:multiLevelType w:val="hybridMultilevel"/>
    <w:tmpl w:val="B134987C"/>
    <w:lvl w:ilvl="0" w:tplc="22B6E522">
      <w:start w:val="1"/>
      <w:numFmt w:val="decimal"/>
      <w:lvlText w:val="%1)"/>
      <w:lvlJc w:val="righ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882BCE"/>
    <w:multiLevelType w:val="hybridMultilevel"/>
    <w:tmpl w:val="CC66F826"/>
    <w:lvl w:ilvl="0" w:tplc="1A3E45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811705"/>
    <w:multiLevelType w:val="multilevel"/>
    <w:tmpl w:val="7E44645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5A844FE0"/>
    <w:multiLevelType w:val="hybridMultilevel"/>
    <w:tmpl w:val="C06ED7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C54D2D"/>
    <w:multiLevelType w:val="hybridMultilevel"/>
    <w:tmpl w:val="E49AA9BC"/>
    <w:lvl w:ilvl="0" w:tplc="188E6EFE">
      <w:start w:val="1"/>
      <w:numFmt w:val="decimal"/>
      <w:lvlText w:val="%1)"/>
      <w:lvlJc w:val="left"/>
      <w:pPr>
        <w:ind w:left="87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>
      <w:start w:val="1"/>
      <w:numFmt w:val="lowerRoman"/>
      <w:lvlText w:val="%3."/>
      <w:lvlJc w:val="right"/>
      <w:pPr>
        <w:ind w:left="2700" w:hanging="180"/>
      </w:pPr>
    </w:lvl>
    <w:lvl w:ilvl="3" w:tplc="0415000F">
      <w:start w:val="1"/>
      <w:numFmt w:val="decimal"/>
      <w:lvlText w:val="%4."/>
      <w:lvlJc w:val="left"/>
      <w:pPr>
        <w:ind w:left="3420" w:hanging="360"/>
      </w:pPr>
    </w:lvl>
    <w:lvl w:ilvl="4" w:tplc="04150019">
      <w:start w:val="1"/>
      <w:numFmt w:val="lowerLetter"/>
      <w:lvlText w:val="%5."/>
      <w:lvlJc w:val="left"/>
      <w:pPr>
        <w:ind w:left="4140" w:hanging="360"/>
      </w:pPr>
    </w:lvl>
    <w:lvl w:ilvl="5" w:tplc="0415001B">
      <w:start w:val="1"/>
      <w:numFmt w:val="lowerRoman"/>
      <w:lvlText w:val="%6."/>
      <w:lvlJc w:val="right"/>
      <w:pPr>
        <w:ind w:left="4860" w:hanging="180"/>
      </w:pPr>
    </w:lvl>
    <w:lvl w:ilvl="6" w:tplc="0415000F">
      <w:start w:val="1"/>
      <w:numFmt w:val="decimal"/>
      <w:lvlText w:val="%7."/>
      <w:lvlJc w:val="left"/>
      <w:pPr>
        <w:ind w:left="5580" w:hanging="360"/>
      </w:pPr>
    </w:lvl>
    <w:lvl w:ilvl="7" w:tplc="04150019">
      <w:start w:val="1"/>
      <w:numFmt w:val="lowerLetter"/>
      <w:lvlText w:val="%8."/>
      <w:lvlJc w:val="left"/>
      <w:pPr>
        <w:ind w:left="6300" w:hanging="360"/>
      </w:pPr>
    </w:lvl>
    <w:lvl w:ilvl="8" w:tplc="0415001B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605F757D"/>
    <w:multiLevelType w:val="hybridMultilevel"/>
    <w:tmpl w:val="97588568"/>
    <w:lvl w:ilvl="0" w:tplc="188E6EFE">
      <w:start w:val="1"/>
      <w:numFmt w:val="decimal"/>
      <w:lvlText w:val="%1)"/>
      <w:lvlJc w:val="left"/>
      <w:pPr>
        <w:ind w:left="33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53" w:hanging="360"/>
      </w:pPr>
    </w:lvl>
    <w:lvl w:ilvl="2" w:tplc="0415001B">
      <w:start w:val="1"/>
      <w:numFmt w:val="lowerRoman"/>
      <w:lvlText w:val="%3."/>
      <w:lvlJc w:val="right"/>
      <w:pPr>
        <w:ind w:left="1773" w:hanging="180"/>
      </w:pPr>
    </w:lvl>
    <w:lvl w:ilvl="3" w:tplc="0415000F">
      <w:start w:val="1"/>
      <w:numFmt w:val="decimal"/>
      <w:lvlText w:val="%4."/>
      <w:lvlJc w:val="left"/>
      <w:pPr>
        <w:ind w:left="2493" w:hanging="360"/>
      </w:pPr>
    </w:lvl>
    <w:lvl w:ilvl="4" w:tplc="04150019">
      <w:start w:val="1"/>
      <w:numFmt w:val="lowerLetter"/>
      <w:lvlText w:val="%5."/>
      <w:lvlJc w:val="left"/>
      <w:pPr>
        <w:ind w:left="3213" w:hanging="360"/>
      </w:pPr>
    </w:lvl>
    <w:lvl w:ilvl="5" w:tplc="0415001B">
      <w:start w:val="1"/>
      <w:numFmt w:val="lowerRoman"/>
      <w:lvlText w:val="%6."/>
      <w:lvlJc w:val="right"/>
      <w:pPr>
        <w:ind w:left="3933" w:hanging="180"/>
      </w:pPr>
    </w:lvl>
    <w:lvl w:ilvl="6" w:tplc="0415000F">
      <w:start w:val="1"/>
      <w:numFmt w:val="decimal"/>
      <w:lvlText w:val="%7."/>
      <w:lvlJc w:val="left"/>
      <w:pPr>
        <w:ind w:left="4653" w:hanging="360"/>
      </w:pPr>
    </w:lvl>
    <w:lvl w:ilvl="7" w:tplc="04150019">
      <w:start w:val="1"/>
      <w:numFmt w:val="lowerLetter"/>
      <w:lvlText w:val="%8."/>
      <w:lvlJc w:val="left"/>
      <w:pPr>
        <w:ind w:left="5373" w:hanging="360"/>
      </w:pPr>
    </w:lvl>
    <w:lvl w:ilvl="8" w:tplc="0415001B">
      <w:start w:val="1"/>
      <w:numFmt w:val="lowerRoman"/>
      <w:lvlText w:val="%9."/>
      <w:lvlJc w:val="right"/>
      <w:pPr>
        <w:ind w:left="6093" w:hanging="180"/>
      </w:pPr>
    </w:lvl>
  </w:abstractNum>
  <w:abstractNum w:abstractNumId="12" w15:restartNumberingAfterBreak="0">
    <w:nsid w:val="6FB00252"/>
    <w:multiLevelType w:val="hybridMultilevel"/>
    <w:tmpl w:val="C9E87BD8"/>
    <w:lvl w:ilvl="0" w:tplc="98822C20">
      <w:start w:val="1"/>
      <w:numFmt w:val="decimal"/>
      <w:lvlText w:val="%1)"/>
      <w:lvlJc w:val="left"/>
      <w:pPr>
        <w:ind w:left="644" w:hanging="360"/>
      </w:pPr>
      <w:rPr>
        <w:rFonts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700C47B1"/>
    <w:multiLevelType w:val="hybridMultilevel"/>
    <w:tmpl w:val="2092D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2794BDA"/>
    <w:multiLevelType w:val="hybridMultilevel"/>
    <w:tmpl w:val="1CC2952A"/>
    <w:lvl w:ilvl="0" w:tplc="188E6EFE">
      <w:start w:val="1"/>
      <w:numFmt w:val="decimal"/>
      <w:lvlText w:val="%1)"/>
      <w:lvlJc w:val="left"/>
      <w:pPr>
        <w:ind w:left="33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53" w:hanging="360"/>
      </w:pPr>
    </w:lvl>
    <w:lvl w:ilvl="2" w:tplc="0415001B">
      <w:start w:val="1"/>
      <w:numFmt w:val="lowerRoman"/>
      <w:lvlText w:val="%3."/>
      <w:lvlJc w:val="right"/>
      <w:pPr>
        <w:ind w:left="1773" w:hanging="180"/>
      </w:pPr>
    </w:lvl>
    <w:lvl w:ilvl="3" w:tplc="0415000F">
      <w:start w:val="1"/>
      <w:numFmt w:val="decimal"/>
      <w:lvlText w:val="%4."/>
      <w:lvlJc w:val="left"/>
      <w:pPr>
        <w:ind w:left="2493" w:hanging="360"/>
      </w:pPr>
    </w:lvl>
    <w:lvl w:ilvl="4" w:tplc="04150019">
      <w:start w:val="1"/>
      <w:numFmt w:val="lowerLetter"/>
      <w:lvlText w:val="%5."/>
      <w:lvlJc w:val="left"/>
      <w:pPr>
        <w:ind w:left="3213" w:hanging="360"/>
      </w:pPr>
    </w:lvl>
    <w:lvl w:ilvl="5" w:tplc="0415001B">
      <w:start w:val="1"/>
      <w:numFmt w:val="lowerRoman"/>
      <w:lvlText w:val="%6."/>
      <w:lvlJc w:val="right"/>
      <w:pPr>
        <w:ind w:left="3933" w:hanging="180"/>
      </w:pPr>
    </w:lvl>
    <w:lvl w:ilvl="6" w:tplc="0415000F">
      <w:start w:val="1"/>
      <w:numFmt w:val="decimal"/>
      <w:lvlText w:val="%7."/>
      <w:lvlJc w:val="left"/>
      <w:pPr>
        <w:ind w:left="4653" w:hanging="360"/>
      </w:pPr>
    </w:lvl>
    <w:lvl w:ilvl="7" w:tplc="04150019">
      <w:start w:val="1"/>
      <w:numFmt w:val="lowerLetter"/>
      <w:lvlText w:val="%8."/>
      <w:lvlJc w:val="left"/>
      <w:pPr>
        <w:ind w:left="5373" w:hanging="360"/>
      </w:pPr>
    </w:lvl>
    <w:lvl w:ilvl="8" w:tplc="0415001B">
      <w:start w:val="1"/>
      <w:numFmt w:val="lowerRoman"/>
      <w:lvlText w:val="%9."/>
      <w:lvlJc w:val="right"/>
      <w:pPr>
        <w:ind w:left="6093" w:hanging="180"/>
      </w:pPr>
    </w:lvl>
  </w:abstractNum>
  <w:abstractNum w:abstractNumId="15" w15:restartNumberingAfterBreak="0">
    <w:nsid w:val="7681158F"/>
    <w:multiLevelType w:val="hybridMultilevel"/>
    <w:tmpl w:val="7146E4EE"/>
    <w:lvl w:ilvl="0" w:tplc="209E9E4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  <w:b w:val="0"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6352DF"/>
    <w:multiLevelType w:val="hybridMultilevel"/>
    <w:tmpl w:val="DCA8B7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  <w:lvlOverride w:ilvl="0">
      <w:startOverride w:val="1"/>
    </w:lvlOverride>
  </w:num>
  <w:num w:numId="2">
    <w:abstractNumId w:val="1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0"/>
  </w:num>
  <w:num w:numId="6">
    <w:abstractNumId w:val="11"/>
  </w:num>
  <w:num w:numId="7">
    <w:abstractNumId w:val="14"/>
  </w:num>
  <w:num w:numId="8">
    <w:abstractNumId w:val="10"/>
  </w:num>
  <w:num w:numId="9">
    <w:abstractNumId w:val="2"/>
  </w:num>
  <w:num w:numId="10">
    <w:abstractNumId w:val="8"/>
  </w:num>
  <w:num w:numId="11">
    <w:abstractNumId w:val="16"/>
  </w:num>
  <w:num w:numId="12">
    <w:abstractNumId w:val="15"/>
  </w:num>
  <w:num w:numId="13">
    <w:abstractNumId w:val="6"/>
  </w:num>
  <w:num w:numId="14">
    <w:abstractNumId w:val="3"/>
  </w:num>
  <w:num w:numId="15">
    <w:abstractNumId w:val="7"/>
  </w:num>
  <w:num w:numId="16">
    <w:abstractNumId w:val="9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1F2"/>
    <w:rsid w:val="00005C53"/>
    <w:rsid w:val="00012686"/>
    <w:rsid w:val="000154BB"/>
    <w:rsid w:val="000224D1"/>
    <w:rsid w:val="00026027"/>
    <w:rsid w:val="00030414"/>
    <w:rsid w:val="0003063A"/>
    <w:rsid w:val="00034052"/>
    <w:rsid w:val="00040AA7"/>
    <w:rsid w:val="00053CDE"/>
    <w:rsid w:val="0006323B"/>
    <w:rsid w:val="00067D60"/>
    <w:rsid w:val="0007106C"/>
    <w:rsid w:val="0009018E"/>
    <w:rsid w:val="000A6BEB"/>
    <w:rsid w:val="000B0B0A"/>
    <w:rsid w:val="000B2130"/>
    <w:rsid w:val="000B5342"/>
    <w:rsid w:val="000B63D2"/>
    <w:rsid w:val="000D0268"/>
    <w:rsid w:val="000D0673"/>
    <w:rsid w:val="000D22BF"/>
    <w:rsid w:val="000D4753"/>
    <w:rsid w:val="000D6D79"/>
    <w:rsid w:val="00106B83"/>
    <w:rsid w:val="00110899"/>
    <w:rsid w:val="00123BE9"/>
    <w:rsid w:val="001248F6"/>
    <w:rsid w:val="001264BE"/>
    <w:rsid w:val="00127236"/>
    <w:rsid w:val="00135C17"/>
    <w:rsid w:val="001528E4"/>
    <w:rsid w:val="00162237"/>
    <w:rsid w:val="00163F8C"/>
    <w:rsid w:val="001B4840"/>
    <w:rsid w:val="001B5C78"/>
    <w:rsid w:val="001C0C72"/>
    <w:rsid w:val="001C47AD"/>
    <w:rsid w:val="001D275E"/>
    <w:rsid w:val="001D2A32"/>
    <w:rsid w:val="001D6860"/>
    <w:rsid w:val="001E16DB"/>
    <w:rsid w:val="001E6CF3"/>
    <w:rsid w:val="0020070B"/>
    <w:rsid w:val="00202CFB"/>
    <w:rsid w:val="0020427C"/>
    <w:rsid w:val="002238BB"/>
    <w:rsid w:val="00233BF0"/>
    <w:rsid w:val="0024359A"/>
    <w:rsid w:val="002453CF"/>
    <w:rsid w:val="00251F60"/>
    <w:rsid w:val="00252367"/>
    <w:rsid w:val="002835F8"/>
    <w:rsid w:val="0029109F"/>
    <w:rsid w:val="002A1849"/>
    <w:rsid w:val="002A7BAF"/>
    <w:rsid w:val="002A7E70"/>
    <w:rsid w:val="002B09BA"/>
    <w:rsid w:val="002B1D61"/>
    <w:rsid w:val="002B2AF0"/>
    <w:rsid w:val="002B7305"/>
    <w:rsid w:val="002C371E"/>
    <w:rsid w:val="002C4025"/>
    <w:rsid w:val="002C704A"/>
    <w:rsid w:val="002D4184"/>
    <w:rsid w:val="002E1E6A"/>
    <w:rsid w:val="002E5418"/>
    <w:rsid w:val="00300B96"/>
    <w:rsid w:val="00316730"/>
    <w:rsid w:val="00317896"/>
    <w:rsid w:val="00324FFD"/>
    <w:rsid w:val="003277F7"/>
    <w:rsid w:val="003359A1"/>
    <w:rsid w:val="00345B26"/>
    <w:rsid w:val="003533F1"/>
    <w:rsid w:val="00353F85"/>
    <w:rsid w:val="00362157"/>
    <w:rsid w:val="003716B9"/>
    <w:rsid w:val="00381F15"/>
    <w:rsid w:val="00385570"/>
    <w:rsid w:val="003924E4"/>
    <w:rsid w:val="00395298"/>
    <w:rsid w:val="003977DD"/>
    <w:rsid w:val="00397952"/>
    <w:rsid w:val="003A41EC"/>
    <w:rsid w:val="003A60A4"/>
    <w:rsid w:val="003B42E9"/>
    <w:rsid w:val="003C540E"/>
    <w:rsid w:val="004061F3"/>
    <w:rsid w:val="00407A50"/>
    <w:rsid w:val="00413A44"/>
    <w:rsid w:val="004161EA"/>
    <w:rsid w:val="00424735"/>
    <w:rsid w:val="004254C1"/>
    <w:rsid w:val="00426FA7"/>
    <w:rsid w:val="00437ED9"/>
    <w:rsid w:val="00441583"/>
    <w:rsid w:val="004456AC"/>
    <w:rsid w:val="00453FAE"/>
    <w:rsid w:val="004570CA"/>
    <w:rsid w:val="00461403"/>
    <w:rsid w:val="00472CEB"/>
    <w:rsid w:val="00476866"/>
    <w:rsid w:val="00483D66"/>
    <w:rsid w:val="00484F9B"/>
    <w:rsid w:val="00495D44"/>
    <w:rsid w:val="004A11F2"/>
    <w:rsid w:val="004A281C"/>
    <w:rsid w:val="004A5AC6"/>
    <w:rsid w:val="004B65D4"/>
    <w:rsid w:val="004B6B0F"/>
    <w:rsid w:val="004C2255"/>
    <w:rsid w:val="004D31E2"/>
    <w:rsid w:val="004E278C"/>
    <w:rsid w:val="00504BAD"/>
    <w:rsid w:val="00504F9B"/>
    <w:rsid w:val="0050585B"/>
    <w:rsid w:val="00506AC1"/>
    <w:rsid w:val="00511FB5"/>
    <w:rsid w:val="00520F0C"/>
    <w:rsid w:val="00534284"/>
    <w:rsid w:val="00537456"/>
    <w:rsid w:val="00542A32"/>
    <w:rsid w:val="00542DC0"/>
    <w:rsid w:val="0054410B"/>
    <w:rsid w:val="005445FD"/>
    <w:rsid w:val="00553051"/>
    <w:rsid w:val="0055476A"/>
    <w:rsid w:val="00556AB2"/>
    <w:rsid w:val="00562367"/>
    <w:rsid w:val="00564979"/>
    <w:rsid w:val="00564CD2"/>
    <w:rsid w:val="00567B83"/>
    <w:rsid w:val="0057298C"/>
    <w:rsid w:val="005764EC"/>
    <w:rsid w:val="00584841"/>
    <w:rsid w:val="005854D6"/>
    <w:rsid w:val="0059766F"/>
    <w:rsid w:val="005A6368"/>
    <w:rsid w:val="005B45AF"/>
    <w:rsid w:val="005B5180"/>
    <w:rsid w:val="005B58E3"/>
    <w:rsid w:val="005E2EAE"/>
    <w:rsid w:val="005F1F4D"/>
    <w:rsid w:val="005F48E5"/>
    <w:rsid w:val="005F685C"/>
    <w:rsid w:val="006406A4"/>
    <w:rsid w:val="00640D12"/>
    <w:rsid w:val="006645D3"/>
    <w:rsid w:val="00665736"/>
    <w:rsid w:val="00665882"/>
    <w:rsid w:val="00673BEC"/>
    <w:rsid w:val="00674817"/>
    <w:rsid w:val="00681375"/>
    <w:rsid w:val="00684A79"/>
    <w:rsid w:val="006A3E4E"/>
    <w:rsid w:val="006B79D1"/>
    <w:rsid w:val="006D26E9"/>
    <w:rsid w:val="006D4126"/>
    <w:rsid w:val="006D42FF"/>
    <w:rsid w:val="006D6A09"/>
    <w:rsid w:val="006D7EBF"/>
    <w:rsid w:val="006E1B97"/>
    <w:rsid w:val="006F070F"/>
    <w:rsid w:val="00713061"/>
    <w:rsid w:val="0071395B"/>
    <w:rsid w:val="00721885"/>
    <w:rsid w:val="007240E1"/>
    <w:rsid w:val="0072410D"/>
    <w:rsid w:val="00726076"/>
    <w:rsid w:val="007374F0"/>
    <w:rsid w:val="00756F0C"/>
    <w:rsid w:val="007651F9"/>
    <w:rsid w:val="007662FA"/>
    <w:rsid w:val="00771371"/>
    <w:rsid w:val="007800F2"/>
    <w:rsid w:val="00783985"/>
    <w:rsid w:val="0079110D"/>
    <w:rsid w:val="007923A3"/>
    <w:rsid w:val="00794A5F"/>
    <w:rsid w:val="007A1E30"/>
    <w:rsid w:val="007B1466"/>
    <w:rsid w:val="007B3CBE"/>
    <w:rsid w:val="007E6236"/>
    <w:rsid w:val="00810B19"/>
    <w:rsid w:val="00814ACB"/>
    <w:rsid w:val="00816015"/>
    <w:rsid w:val="00820F96"/>
    <w:rsid w:val="00824BB1"/>
    <w:rsid w:val="00836D01"/>
    <w:rsid w:val="0086432E"/>
    <w:rsid w:val="008759B3"/>
    <w:rsid w:val="00876FD1"/>
    <w:rsid w:val="008844D6"/>
    <w:rsid w:val="0088560E"/>
    <w:rsid w:val="00892E86"/>
    <w:rsid w:val="008A64F1"/>
    <w:rsid w:val="008A7903"/>
    <w:rsid w:val="008B3579"/>
    <w:rsid w:val="008B3EC6"/>
    <w:rsid w:val="008C3A09"/>
    <w:rsid w:val="008C4BEF"/>
    <w:rsid w:val="008C6E4F"/>
    <w:rsid w:val="008D5332"/>
    <w:rsid w:val="008E3448"/>
    <w:rsid w:val="008E40B4"/>
    <w:rsid w:val="008F024B"/>
    <w:rsid w:val="008F5E0C"/>
    <w:rsid w:val="0090534D"/>
    <w:rsid w:val="0091029C"/>
    <w:rsid w:val="00915134"/>
    <w:rsid w:val="00915582"/>
    <w:rsid w:val="00925563"/>
    <w:rsid w:val="00925A8C"/>
    <w:rsid w:val="009348DC"/>
    <w:rsid w:val="009357F4"/>
    <w:rsid w:val="00941894"/>
    <w:rsid w:val="00946464"/>
    <w:rsid w:val="00951BE0"/>
    <w:rsid w:val="00953E33"/>
    <w:rsid w:val="00960A87"/>
    <w:rsid w:val="00966327"/>
    <w:rsid w:val="00966496"/>
    <w:rsid w:val="00972327"/>
    <w:rsid w:val="00973BF1"/>
    <w:rsid w:val="009A0762"/>
    <w:rsid w:val="009B71D5"/>
    <w:rsid w:val="009C34AB"/>
    <w:rsid w:val="009E7502"/>
    <w:rsid w:val="00A041F6"/>
    <w:rsid w:val="00A2408D"/>
    <w:rsid w:val="00A27DC2"/>
    <w:rsid w:val="00A378DD"/>
    <w:rsid w:val="00A42356"/>
    <w:rsid w:val="00A4483B"/>
    <w:rsid w:val="00A45C5A"/>
    <w:rsid w:val="00A503FC"/>
    <w:rsid w:val="00A51024"/>
    <w:rsid w:val="00A663E7"/>
    <w:rsid w:val="00A714B8"/>
    <w:rsid w:val="00A7210A"/>
    <w:rsid w:val="00A81318"/>
    <w:rsid w:val="00A82BEA"/>
    <w:rsid w:val="00A86AA5"/>
    <w:rsid w:val="00A9091E"/>
    <w:rsid w:val="00A90A32"/>
    <w:rsid w:val="00AA3F4D"/>
    <w:rsid w:val="00AA6BCB"/>
    <w:rsid w:val="00AC3BA5"/>
    <w:rsid w:val="00AD4806"/>
    <w:rsid w:val="00AE5467"/>
    <w:rsid w:val="00AE6512"/>
    <w:rsid w:val="00AF7E2F"/>
    <w:rsid w:val="00B01368"/>
    <w:rsid w:val="00B0492C"/>
    <w:rsid w:val="00B100DC"/>
    <w:rsid w:val="00B2020A"/>
    <w:rsid w:val="00B2514D"/>
    <w:rsid w:val="00B2687D"/>
    <w:rsid w:val="00B36801"/>
    <w:rsid w:val="00B407AA"/>
    <w:rsid w:val="00B4172C"/>
    <w:rsid w:val="00B72E52"/>
    <w:rsid w:val="00B90D8E"/>
    <w:rsid w:val="00B926EE"/>
    <w:rsid w:val="00BA0143"/>
    <w:rsid w:val="00BB4505"/>
    <w:rsid w:val="00BB694A"/>
    <w:rsid w:val="00BB7C16"/>
    <w:rsid w:val="00BC5911"/>
    <w:rsid w:val="00BC5D45"/>
    <w:rsid w:val="00BE1060"/>
    <w:rsid w:val="00BE44E0"/>
    <w:rsid w:val="00BE733A"/>
    <w:rsid w:val="00BE7B4A"/>
    <w:rsid w:val="00BF74F3"/>
    <w:rsid w:val="00C24080"/>
    <w:rsid w:val="00C30C12"/>
    <w:rsid w:val="00C32E99"/>
    <w:rsid w:val="00C51B1E"/>
    <w:rsid w:val="00C524F5"/>
    <w:rsid w:val="00C53747"/>
    <w:rsid w:val="00C706EC"/>
    <w:rsid w:val="00C71B09"/>
    <w:rsid w:val="00C71CE1"/>
    <w:rsid w:val="00C83F58"/>
    <w:rsid w:val="00C86566"/>
    <w:rsid w:val="00C939CB"/>
    <w:rsid w:val="00CA2BB1"/>
    <w:rsid w:val="00CA42C6"/>
    <w:rsid w:val="00CA701C"/>
    <w:rsid w:val="00CA74B1"/>
    <w:rsid w:val="00CB3EE4"/>
    <w:rsid w:val="00CB4146"/>
    <w:rsid w:val="00CB4943"/>
    <w:rsid w:val="00CB51DC"/>
    <w:rsid w:val="00CB5325"/>
    <w:rsid w:val="00CC2A22"/>
    <w:rsid w:val="00CC3248"/>
    <w:rsid w:val="00CD606A"/>
    <w:rsid w:val="00CE325B"/>
    <w:rsid w:val="00D00798"/>
    <w:rsid w:val="00D10985"/>
    <w:rsid w:val="00D17DB5"/>
    <w:rsid w:val="00D2342C"/>
    <w:rsid w:val="00D2581F"/>
    <w:rsid w:val="00D31C8D"/>
    <w:rsid w:val="00D41A44"/>
    <w:rsid w:val="00D7182A"/>
    <w:rsid w:val="00D718DF"/>
    <w:rsid w:val="00D7342E"/>
    <w:rsid w:val="00D81BF9"/>
    <w:rsid w:val="00D916AC"/>
    <w:rsid w:val="00D93BCA"/>
    <w:rsid w:val="00D948E6"/>
    <w:rsid w:val="00DC3764"/>
    <w:rsid w:val="00DC3995"/>
    <w:rsid w:val="00DD187E"/>
    <w:rsid w:val="00DF2DB4"/>
    <w:rsid w:val="00DF4EFA"/>
    <w:rsid w:val="00DF5167"/>
    <w:rsid w:val="00DF78C8"/>
    <w:rsid w:val="00E4000F"/>
    <w:rsid w:val="00E559C5"/>
    <w:rsid w:val="00E57505"/>
    <w:rsid w:val="00E740AE"/>
    <w:rsid w:val="00E920A7"/>
    <w:rsid w:val="00EA3C21"/>
    <w:rsid w:val="00EA5253"/>
    <w:rsid w:val="00EB27F8"/>
    <w:rsid w:val="00EB71C1"/>
    <w:rsid w:val="00EC08FC"/>
    <w:rsid w:val="00EC6807"/>
    <w:rsid w:val="00ED434E"/>
    <w:rsid w:val="00EE5FA8"/>
    <w:rsid w:val="00EF0B45"/>
    <w:rsid w:val="00EF6A53"/>
    <w:rsid w:val="00F02DCC"/>
    <w:rsid w:val="00F1741B"/>
    <w:rsid w:val="00F2604F"/>
    <w:rsid w:val="00F26F29"/>
    <w:rsid w:val="00F3062C"/>
    <w:rsid w:val="00F40DFE"/>
    <w:rsid w:val="00F420C1"/>
    <w:rsid w:val="00F75758"/>
    <w:rsid w:val="00F757FF"/>
    <w:rsid w:val="00F8030C"/>
    <w:rsid w:val="00F827C0"/>
    <w:rsid w:val="00F8487F"/>
    <w:rsid w:val="00F91449"/>
    <w:rsid w:val="00FA1E44"/>
    <w:rsid w:val="00FA2847"/>
    <w:rsid w:val="00FB7B2B"/>
    <w:rsid w:val="00FB7B33"/>
    <w:rsid w:val="00FC15F8"/>
    <w:rsid w:val="00FC69F9"/>
    <w:rsid w:val="00FC6CF1"/>
    <w:rsid w:val="00FD594E"/>
    <w:rsid w:val="00FD6E71"/>
    <w:rsid w:val="00FD7A8B"/>
    <w:rsid w:val="00FE2266"/>
    <w:rsid w:val="00FF1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9F99E4"/>
  <w15:docId w15:val="{4E2A9BA3-8C7B-4341-8E29-1E60F0CC9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11F2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A11F2"/>
    <w:pPr>
      <w:keepNext/>
      <w:spacing w:line="360" w:lineRule="auto"/>
      <w:jc w:val="center"/>
      <w:outlineLvl w:val="1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A11F2"/>
    <w:pPr>
      <w:keepNext/>
      <w:tabs>
        <w:tab w:val="left" w:pos="6521"/>
        <w:tab w:val="left" w:pos="6804"/>
      </w:tabs>
      <w:jc w:val="center"/>
      <w:outlineLvl w:val="4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4A11F2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5Znak">
    <w:name w:val="Nagłówek 5 Znak"/>
    <w:link w:val="Nagwek5"/>
    <w:uiPriority w:val="99"/>
    <w:locked/>
    <w:rsid w:val="004A11F2"/>
    <w:rPr>
      <w:rFonts w:ascii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4A11F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A11F2"/>
    <w:pPr>
      <w:spacing w:line="360" w:lineRule="auto"/>
      <w:ind w:left="720" w:firstLine="397"/>
      <w:jc w:val="both"/>
    </w:pPr>
    <w:rPr>
      <w:rFonts w:ascii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B407A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B407AA"/>
    <w:rPr>
      <w:rFonts w:ascii="Segoe UI" w:hAnsi="Segoe UI" w:cs="Segoe UI"/>
      <w:sz w:val="18"/>
      <w:szCs w:val="18"/>
      <w:lang w:eastAsia="pl-PL"/>
    </w:rPr>
  </w:style>
  <w:style w:type="character" w:styleId="Hipercze">
    <w:name w:val="Hyperlink"/>
    <w:uiPriority w:val="99"/>
    <w:rsid w:val="00B407AA"/>
    <w:rPr>
      <w:color w:val="FF0000"/>
      <w:u w:val="single" w:color="FF0000"/>
    </w:rPr>
  </w:style>
  <w:style w:type="character" w:customStyle="1" w:styleId="alb">
    <w:name w:val="a_lb"/>
    <w:uiPriority w:val="99"/>
    <w:rsid w:val="00B407AA"/>
  </w:style>
  <w:style w:type="paragraph" w:styleId="Nagwek">
    <w:name w:val="header"/>
    <w:basedOn w:val="Normalny"/>
    <w:link w:val="NagwekZnak"/>
    <w:uiPriority w:val="99"/>
    <w:rsid w:val="000154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0154BB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0154B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0154BB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uiPriority w:val="99"/>
    <w:rsid w:val="005F685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rsid w:val="00251F60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484F9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484F9B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484F9B"/>
    <w:rPr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F40DFE"/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40DFE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678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678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67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7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678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1746</Words>
  <Characters>10476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WERSJA z dnia 30 grudnia  2019 r</vt:lpstr>
    </vt:vector>
  </TitlesOfParts>
  <Company>UMT</Company>
  <LinksUpToDate>false</LinksUpToDate>
  <CharactersWithSpaces>12198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WERSJA z dnia 30 grudnia  2019 r</dc:title>
  <dc:subject/>
  <dc:creator>e.lukasik</dc:creator>
  <cp:keywords/>
  <dc:description/>
  <cp:lastModifiedBy>b.czerwonka</cp:lastModifiedBy>
  <cp:revision>2</cp:revision>
  <cp:lastPrinted>2020-04-16T09:16:00Z</cp:lastPrinted>
  <dcterms:created xsi:type="dcterms:W3CDTF">2020-04-29T10:06:00Z</dcterms:created>
  <dcterms:modified xsi:type="dcterms:W3CDTF">2020-04-29T10:06:00Z</dcterms:modified>
</cp:coreProperties>
</file>